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5A" w:rsidRPr="00207218" w:rsidRDefault="004C3B5A" w:rsidP="00207218">
      <w:pPr>
        <w:tabs>
          <w:tab w:val="left" w:pos="72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207218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บทที่ 1 </w:t>
      </w:r>
      <w:r w:rsidRPr="00207218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ระบบบำบัดน้ำเสีย</w:t>
      </w:r>
      <w:r w:rsidR="00C74664" w:rsidRPr="00207218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ชุมชนแบบสระ</w:t>
      </w:r>
      <w:r w:rsidRPr="00207218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เติมอากาศ</w:t>
      </w:r>
    </w:p>
    <w:p w:rsidR="00EF43DD" w:rsidRPr="00207218" w:rsidRDefault="00EF43DD" w:rsidP="00207218">
      <w:pPr>
        <w:tabs>
          <w:tab w:val="left" w:pos="72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</w:p>
    <w:p w:rsidR="00233D00" w:rsidRPr="00207218" w:rsidRDefault="0044124C" w:rsidP="008B0A5F">
      <w:pPr>
        <w:pStyle w:val="ListParagraph"/>
        <w:numPr>
          <w:ilvl w:val="1"/>
          <w:numId w:val="1"/>
        </w:numPr>
        <w:tabs>
          <w:tab w:val="left" w:pos="851"/>
        </w:tabs>
        <w:spacing w:after="0" w:line="240" w:lineRule="auto"/>
        <w:ind w:left="851" w:hanging="851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07218">
        <w:rPr>
          <w:rFonts w:ascii="TH SarabunPSK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233D00" w:rsidRPr="00207218" w:rsidRDefault="00AE27B3" w:rsidP="008051E1">
      <w:pPr>
        <w:pStyle w:val="NormalWeb"/>
        <w:tabs>
          <w:tab w:val="left" w:pos="851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6"/>
          <w:szCs w:val="36"/>
        </w:rPr>
      </w:pPr>
      <w:r w:rsidRPr="00207218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="00C74664" w:rsidRPr="00207218">
        <w:rPr>
          <w:rStyle w:val="Strong"/>
          <w:rFonts w:ascii="TH SarabunPSK" w:hAnsi="TH SarabunPSK" w:cs="TH SarabunPSK"/>
          <w:b w:val="0"/>
          <w:bCs w:val="0"/>
          <w:color w:val="000000"/>
          <w:sz w:val="36"/>
          <w:szCs w:val="36"/>
          <w:cs/>
        </w:rPr>
        <w:t>ระบบ</w:t>
      </w:r>
      <w:r w:rsidR="00C74664" w:rsidRPr="00207218">
        <w:rPr>
          <w:rStyle w:val="Strong"/>
          <w:rFonts w:ascii="TH SarabunPSK" w:hAnsi="TH SarabunPSK" w:cs="TH SarabunPSK" w:hint="cs"/>
          <w:b w:val="0"/>
          <w:bCs w:val="0"/>
          <w:color w:val="000000"/>
          <w:sz w:val="36"/>
          <w:szCs w:val="36"/>
          <w:cs/>
        </w:rPr>
        <w:t>สระ</w:t>
      </w:r>
      <w:r w:rsidR="00233D00" w:rsidRPr="00207218">
        <w:rPr>
          <w:rStyle w:val="Strong"/>
          <w:rFonts w:ascii="TH SarabunPSK" w:hAnsi="TH SarabunPSK" w:cs="TH SarabunPSK"/>
          <w:b w:val="0"/>
          <w:bCs w:val="0"/>
          <w:color w:val="000000"/>
          <w:sz w:val="36"/>
          <w:szCs w:val="36"/>
          <w:cs/>
        </w:rPr>
        <w:t>เติมอากาศ (</w:t>
      </w:r>
      <w:r w:rsidR="00233D00" w:rsidRPr="00207218">
        <w:rPr>
          <w:rStyle w:val="Strong"/>
          <w:rFonts w:ascii="TH SarabunPSK" w:hAnsi="TH SarabunPSK" w:cs="TH SarabunPSK"/>
          <w:b w:val="0"/>
          <w:bCs w:val="0"/>
          <w:color w:val="000000"/>
          <w:sz w:val="36"/>
          <w:szCs w:val="36"/>
        </w:rPr>
        <w:t>Aerated Lagoon)</w:t>
      </w:r>
      <w:r w:rsidR="008051E1">
        <w:rPr>
          <w:rStyle w:val="Strong"/>
          <w:rFonts w:ascii="TH SarabunPSK" w:hAnsi="TH SarabunPSK" w:cs="TH SarabunPSK"/>
          <w:b w:val="0"/>
          <w:bCs w:val="0"/>
          <w:color w:val="000000"/>
          <w:sz w:val="36"/>
          <w:szCs w:val="36"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เป็นระบบบำบัดน้ำเสียที่อาศัยการเติมออกซิเจนจากเครื่องเติมอากาศ (</w:t>
      </w:r>
      <w:r w:rsidR="00233D00" w:rsidRPr="00207218">
        <w:rPr>
          <w:rFonts w:ascii="TH SarabunPSK" w:hAnsi="TH SarabunPSK" w:cs="TH SarabunPSK"/>
          <w:sz w:val="36"/>
          <w:szCs w:val="36"/>
        </w:rPr>
        <w:t xml:space="preserve">Aerator)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ที่ติดตั้งแบบทุ่นลอยหรือยึดติดกับแท่นก็ได้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เพื่อเพิ่มออกซิเจนในน้ำให้มีปริมาณเพียงพอสำหรับจุลินทรีย์</w:t>
      </w:r>
      <w:r w:rsidR="00BA40A4">
        <w:rPr>
          <w:rFonts w:ascii="TH SarabunPSK" w:hAnsi="TH SarabunPSK" w:cs="TH SarabunPSK" w:hint="cs"/>
          <w:sz w:val="36"/>
          <w:szCs w:val="36"/>
          <w:cs/>
        </w:rPr>
        <w:t>ให้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สามารถนำไปใช้ย่อยสลายสารอินทรีย์ในน้ำเสียได้เร็วขึ้นกว่าการปล่อยให้ย่อยสลายตามธรรมชาติ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C74664" w:rsidRPr="00207218">
        <w:rPr>
          <w:rFonts w:ascii="TH SarabunPSK" w:hAnsi="TH SarabunPSK" w:cs="TH SarabunPSK"/>
          <w:sz w:val="36"/>
          <w:szCs w:val="36"/>
          <w:cs/>
        </w:rPr>
        <w:t>ทำให้ระบบบำบัดน้ำเสียแบบ</w:t>
      </w:r>
      <w:r w:rsidR="00C74664" w:rsidRPr="00207218">
        <w:rPr>
          <w:rFonts w:ascii="TH SarabunPSK" w:hAnsi="TH SarabunPSK" w:cs="TH SarabunPSK" w:hint="cs"/>
          <w:sz w:val="36"/>
          <w:szCs w:val="36"/>
          <w:cs/>
        </w:rPr>
        <w:t>สระ</w:t>
      </w:r>
      <w:r w:rsidR="0012732E">
        <w:rPr>
          <w:rFonts w:ascii="TH SarabunPSK" w:hAnsi="TH SarabunPSK" w:cs="TH SarabunPSK" w:hint="cs"/>
          <w:sz w:val="36"/>
          <w:szCs w:val="36"/>
          <w:cs/>
        </w:rPr>
        <w:t>-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เติมอากาศสามารถบำบัดน้ำเสียได้อย่างมีประสิทธิภาพ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สามารถลดปริมาณความสกปรกของ</w:t>
      </w:r>
      <w:r w:rsidR="0012732E">
        <w:rPr>
          <w:rFonts w:ascii="TH SarabunPSK" w:hAnsi="TH SarabunPSK" w:cs="TH SarabunPSK" w:hint="cs"/>
          <w:sz w:val="36"/>
          <w:szCs w:val="36"/>
          <w:cs/>
        </w:rPr>
        <w:br/>
      </w:r>
      <w:r w:rsidR="00233D00" w:rsidRPr="0012732E">
        <w:rPr>
          <w:rFonts w:ascii="TH SarabunPSK" w:hAnsi="TH SarabunPSK" w:cs="TH SarabunPSK"/>
          <w:spacing w:val="-4"/>
          <w:sz w:val="36"/>
          <w:szCs w:val="36"/>
          <w:cs/>
        </w:rPr>
        <w:t>น้ำเสียในรูปของค่าบีโอดี (</w:t>
      </w:r>
      <w:r w:rsidR="00233D00" w:rsidRPr="0012732E">
        <w:rPr>
          <w:rFonts w:ascii="TH SarabunPSK" w:hAnsi="TH SarabunPSK" w:cs="TH SarabunPSK"/>
          <w:spacing w:val="-4"/>
          <w:sz w:val="36"/>
          <w:szCs w:val="36"/>
        </w:rPr>
        <w:t xml:space="preserve">Biochemical Oxygen Demand; BOD) </w:t>
      </w:r>
      <w:r w:rsidR="00233D00" w:rsidRPr="0012732E">
        <w:rPr>
          <w:rFonts w:ascii="TH SarabunPSK" w:hAnsi="TH SarabunPSK" w:cs="TH SarabunPSK"/>
          <w:spacing w:val="-4"/>
          <w:sz w:val="36"/>
          <w:szCs w:val="36"/>
          <w:cs/>
        </w:rPr>
        <w:t xml:space="preserve">ได้ร้อยละ </w:t>
      </w:r>
      <w:r w:rsidR="00233D00" w:rsidRPr="0012732E">
        <w:rPr>
          <w:rFonts w:ascii="TH SarabunPSK" w:hAnsi="TH SarabunPSK" w:cs="TH SarabunPSK"/>
          <w:spacing w:val="-4"/>
          <w:sz w:val="36"/>
          <w:szCs w:val="36"/>
        </w:rPr>
        <w:t xml:space="preserve">80-95 </w:t>
      </w:r>
      <w:r w:rsidR="00233D00" w:rsidRPr="0012732E">
        <w:rPr>
          <w:rFonts w:ascii="TH SarabunPSK" w:hAnsi="TH SarabunPSK" w:cs="TH SarabunPSK"/>
          <w:spacing w:val="-4"/>
          <w:sz w:val="36"/>
          <w:szCs w:val="36"/>
          <w:cs/>
        </w:rPr>
        <w:t>โดยอาศัย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หลักการทำงานของจุลินทรีย์ภายใต้สภาวะที่มีออกซิเจน</w:t>
      </w:r>
      <w:r w:rsidR="00233D00" w:rsidRPr="00207218">
        <w:rPr>
          <w:rFonts w:ascii="TH SarabunPSK" w:hAnsi="TH SarabunPSK" w:cs="TH SarabunPSK"/>
          <w:sz w:val="36"/>
          <w:szCs w:val="36"/>
        </w:rPr>
        <w:t xml:space="preserve"> (Aerobic)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โดยปกติจะออกแบบให้</w:t>
      </w:r>
      <w:r w:rsidR="008051E1">
        <w:rPr>
          <w:rFonts w:ascii="TH SarabunPSK" w:hAnsi="TH SarabunPSK" w:cs="TH SarabunPSK"/>
          <w:sz w:val="36"/>
          <w:szCs w:val="36"/>
          <w:cs/>
        </w:rPr>
        <w:br/>
      </w:r>
      <w:r w:rsidR="00233D00" w:rsidRPr="008051E1">
        <w:rPr>
          <w:rFonts w:ascii="TH SarabunPSK" w:hAnsi="TH SarabunPSK" w:cs="TH SarabunPSK"/>
          <w:spacing w:val="-6"/>
          <w:sz w:val="36"/>
          <w:szCs w:val="36"/>
          <w:cs/>
        </w:rPr>
        <w:t xml:space="preserve">บ่อมีความลึกประมาณ </w:t>
      </w:r>
      <w:r w:rsidR="0052514F" w:rsidRPr="008051E1">
        <w:rPr>
          <w:rFonts w:ascii="TH SarabunPSK" w:hAnsi="TH SarabunPSK" w:cs="TH SarabunPSK"/>
          <w:spacing w:val="-6"/>
          <w:sz w:val="36"/>
          <w:szCs w:val="36"/>
        </w:rPr>
        <w:t>2-4</w:t>
      </w:r>
      <w:r w:rsidR="008051E1" w:rsidRPr="008051E1">
        <w:rPr>
          <w:rFonts w:ascii="TH SarabunPSK" w:hAnsi="TH SarabunPSK" w:cs="TH SarabunPSK"/>
          <w:spacing w:val="-6"/>
          <w:sz w:val="36"/>
          <w:szCs w:val="36"/>
        </w:rPr>
        <w:t xml:space="preserve"> </w:t>
      </w:r>
      <w:r w:rsidR="00233D00" w:rsidRPr="008051E1">
        <w:rPr>
          <w:rFonts w:ascii="TH SarabunPSK" w:hAnsi="TH SarabunPSK" w:cs="TH SarabunPSK"/>
          <w:spacing w:val="-6"/>
          <w:sz w:val="36"/>
          <w:szCs w:val="36"/>
          <w:cs/>
        </w:rPr>
        <w:t>เมตร</w:t>
      </w:r>
      <w:r w:rsidR="00BA40A4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233D00" w:rsidRPr="008051E1">
        <w:rPr>
          <w:rFonts w:ascii="TH SarabunPSK" w:hAnsi="TH SarabunPSK" w:cs="TH SarabunPSK"/>
          <w:spacing w:val="-6"/>
          <w:sz w:val="36"/>
          <w:szCs w:val="36"/>
          <w:cs/>
        </w:rPr>
        <w:t>ระยะเวลาเก็บกักน้ำ (</w:t>
      </w:r>
      <w:r w:rsidR="00233D00" w:rsidRPr="008051E1">
        <w:rPr>
          <w:rFonts w:ascii="TH SarabunPSK" w:hAnsi="TH SarabunPSK" w:cs="TH SarabunPSK"/>
          <w:spacing w:val="-6"/>
          <w:sz w:val="36"/>
          <w:szCs w:val="36"/>
        </w:rPr>
        <w:t xml:space="preserve">Detention Time) </w:t>
      </w:r>
      <w:r w:rsidR="00233D00" w:rsidRPr="008051E1">
        <w:rPr>
          <w:rFonts w:ascii="TH SarabunPSK" w:hAnsi="TH SarabunPSK" w:cs="TH SarabunPSK"/>
          <w:spacing w:val="-6"/>
          <w:sz w:val="36"/>
          <w:szCs w:val="36"/>
          <w:cs/>
        </w:rPr>
        <w:t>ภายในบ่อเติมอากาศ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 xml:space="preserve">ประมาณ </w:t>
      </w:r>
      <w:r w:rsidR="0052514F" w:rsidRPr="00207218">
        <w:rPr>
          <w:rFonts w:ascii="TH SarabunPSK" w:hAnsi="TH SarabunPSK" w:cs="TH SarabunPSK"/>
          <w:sz w:val="36"/>
          <w:szCs w:val="36"/>
        </w:rPr>
        <w:t>1-2</w:t>
      </w:r>
      <w:r w:rsidR="008051E1">
        <w:rPr>
          <w:rFonts w:ascii="TH SarabunPSK" w:hAnsi="TH SarabunPSK" w:cs="TH SarabunPSK"/>
          <w:sz w:val="36"/>
          <w:szCs w:val="36"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วัน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และเครื่องเติมอากาศจะต้องออกแบบให้มีประสิทธิภาพ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สามารถทำให้เกิดการผสมกันของตะกอนจุลินทรีย์</w:t>
      </w:r>
      <w:r w:rsidR="00C74664" w:rsidRPr="00207218">
        <w:rPr>
          <w:rFonts w:ascii="TH SarabunPSK" w:hAnsi="TH SarabunPSK" w:cs="TH SarabunPSK"/>
          <w:sz w:val="36"/>
          <w:szCs w:val="36"/>
          <w:cs/>
        </w:rPr>
        <w:t>ออกซิเจนละลาย</w:t>
      </w:r>
      <w:r w:rsidR="008051E1">
        <w:rPr>
          <w:rFonts w:ascii="TH SarabunPSK" w:hAnsi="TH SarabunPSK" w:cs="TH SarabunPSK"/>
          <w:sz w:val="36"/>
          <w:szCs w:val="36"/>
          <w:cs/>
        </w:rPr>
        <w:t>น้ำ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และน้ำเสีย นอกจากนี้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 xml:space="preserve">จะต้องมีบ่อบ่ม </w:t>
      </w:r>
      <w:r w:rsidR="00233D00" w:rsidRPr="00BA40A4">
        <w:rPr>
          <w:rFonts w:ascii="TH SarabunPSK" w:hAnsi="TH SarabunPSK" w:cs="TH SarabunPSK"/>
          <w:spacing w:val="-4"/>
          <w:sz w:val="36"/>
          <w:szCs w:val="36"/>
          <w:cs/>
        </w:rPr>
        <w:t>(</w:t>
      </w:r>
      <w:r w:rsidR="00233D00" w:rsidRPr="00BA40A4">
        <w:rPr>
          <w:rFonts w:ascii="TH SarabunPSK" w:hAnsi="TH SarabunPSK" w:cs="TH SarabunPSK"/>
          <w:spacing w:val="-4"/>
          <w:sz w:val="36"/>
          <w:szCs w:val="36"/>
        </w:rPr>
        <w:t>Polishing Pond</w:t>
      </w:r>
      <w:r w:rsidR="00BA40A4" w:rsidRPr="00BA40A4">
        <w:rPr>
          <w:rFonts w:ascii="TH SarabunPSK" w:hAnsi="TH SarabunPSK" w:cs="TH SarabunPSK"/>
          <w:spacing w:val="-4"/>
          <w:sz w:val="36"/>
          <w:szCs w:val="36"/>
        </w:rPr>
        <w:t xml:space="preserve"> </w:t>
      </w:r>
      <w:r w:rsidR="00233D00" w:rsidRPr="00BA40A4">
        <w:rPr>
          <w:rFonts w:ascii="TH SarabunPSK" w:hAnsi="TH SarabunPSK" w:cs="TH SarabunPSK"/>
          <w:spacing w:val="-4"/>
          <w:sz w:val="36"/>
          <w:szCs w:val="36"/>
          <w:cs/>
        </w:rPr>
        <w:t>หรือ</w:t>
      </w:r>
      <w:r w:rsidR="00233D00" w:rsidRPr="00BA40A4">
        <w:rPr>
          <w:rFonts w:ascii="TH SarabunPSK" w:hAnsi="TH SarabunPSK" w:cs="TH SarabunPSK"/>
          <w:spacing w:val="-4"/>
          <w:sz w:val="36"/>
          <w:szCs w:val="36"/>
        </w:rPr>
        <w:t xml:space="preserve"> Maturation Pond) </w:t>
      </w:r>
      <w:r w:rsidR="00C74664" w:rsidRPr="00BA40A4">
        <w:rPr>
          <w:rFonts w:ascii="TH SarabunPSK" w:hAnsi="TH SarabunPSK" w:cs="TH SarabunPSK" w:hint="cs"/>
          <w:spacing w:val="-4"/>
          <w:sz w:val="36"/>
          <w:szCs w:val="36"/>
          <w:cs/>
        </w:rPr>
        <w:t>สำหรับ</w:t>
      </w:r>
      <w:r w:rsidR="00233D00" w:rsidRPr="00BA40A4">
        <w:rPr>
          <w:rFonts w:ascii="TH SarabunPSK" w:hAnsi="TH SarabunPSK" w:cs="TH SarabunPSK"/>
          <w:spacing w:val="-4"/>
          <w:sz w:val="36"/>
          <w:szCs w:val="36"/>
          <w:cs/>
        </w:rPr>
        <w:t>รับน้ำเสียจากบ่อเติมอากาศเพื่อตกตะกอน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และปรับสภาพน้ำทิ้งก่อนระบายออกสู่สิ่งแวดล้อม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ทั้งนี้</w:t>
      </w:r>
      <w:r w:rsidR="008051E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จะต้องควบคุมอัตราการไหลของน้ำ</w:t>
      </w:r>
      <w:r w:rsidR="00233D00" w:rsidRPr="008051E1">
        <w:rPr>
          <w:rFonts w:ascii="TH SarabunPSK" w:hAnsi="TH SarabunPSK" w:cs="TH SarabunPSK"/>
          <w:spacing w:val="-6"/>
          <w:sz w:val="36"/>
          <w:szCs w:val="36"/>
          <w:cs/>
        </w:rPr>
        <w:t>ภายในบ่อบ่มและระยะเวลาเก็บกักให้เหมาะสม</w:t>
      </w:r>
      <w:r w:rsidR="008051E1" w:rsidRPr="008051E1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233D00" w:rsidRPr="008051E1">
        <w:rPr>
          <w:rFonts w:ascii="TH SarabunPSK" w:hAnsi="TH SarabunPSK" w:cs="TH SarabunPSK"/>
          <w:spacing w:val="-6"/>
          <w:sz w:val="36"/>
          <w:szCs w:val="36"/>
          <w:cs/>
        </w:rPr>
        <w:t>เพื่อไม่ให้เกิดปัญหาการเจริญเติบโต</w:t>
      </w:r>
      <w:r w:rsidR="00233D00" w:rsidRPr="008051E1">
        <w:rPr>
          <w:rFonts w:ascii="TH SarabunPSK" w:hAnsi="TH SarabunPSK" w:cs="TH SarabunPSK" w:hint="cs"/>
          <w:spacing w:val="-6"/>
          <w:sz w:val="36"/>
          <w:szCs w:val="36"/>
          <w:cs/>
        </w:rPr>
        <w:t>ของ</w:t>
      </w:r>
      <w:r w:rsidR="00233D00" w:rsidRPr="008051E1">
        <w:rPr>
          <w:rFonts w:ascii="TH SarabunPSK" w:hAnsi="TH SarabunPSK" w:cs="TH SarabunPSK"/>
          <w:spacing w:val="-6"/>
          <w:sz w:val="36"/>
          <w:szCs w:val="36"/>
          <w:cs/>
        </w:rPr>
        <w:t>สาหร่าย</w:t>
      </w:r>
    </w:p>
    <w:p w:rsidR="00245E2C" w:rsidRPr="008051E1" w:rsidRDefault="00245E2C" w:rsidP="00207218">
      <w:pPr>
        <w:pStyle w:val="NormalWeb"/>
        <w:tabs>
          <w:tab w:val="left" w:pos="851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28"/>
          <w:szCs w:val="28"/>
        </w:rPr>
      </w:pPr>
    </w:p>
    <w:p w:rsidR="00233D00" w:rsidRPr="00207218" w:rsidRDefault="00233D00" w:rsidP="008B0A5F">
      <w:pPr>
        <w:pStyle w:val="ListParagraph"/>
        <w:numPr>
          <w:ilvl w:val="1"/>
          <w:numId w:val="1"/>
        </w:numPr>
        <w:tabs>
          <w:tab w:val="left" w:pos="851"/>
        </w:tabs>
        <w:spacing w:after="0" w:line="240" w:lineRule="auto"/>
        <w:ind w:left="851" w:hanging="851"/>
        <w:rPr>
          <w:rFonts w:ascii="TH SarabunPSK" w:hAnsi="TH SarabunPSK" w:cs="TH SarabunPSK"/>
          <w:b/>
          <w:bCs/>
          <w:sz w:val="36"/>
          <w:szCs w:val="36"/>
        </w:rPr>
      </w:pPr>
      <w:r w:rsidRPr="00207218">
        <w:rPr>
          <w:rFonts w:ascii="TH SarabunPSK" w:hAnsi="TH SarabunPSK" w:cs="TH SarabunPSK"/>
          <w:b/>
          <w:bCs/>
          <w:sz w:val="36"/>
          <w:szCs w:val="36"/>
          <w:cs/>
        </w:rPr>
        <w:t>ส่วนประกอบของระบบ</w:t>
      </w:r>
    </w:p>
    <w:p w:rsidR="00BA40A4" w:rsidRDefault="00C74664" w:rsidP="008051E1">
      <w:pPr>
        <w:pStyle w:val="ListParagraph"/>
        <w:tabs>
          <w:tab w:val="left" w:pos="993"/>
        </w:tabs>
        <w:spacing w:after="0" w:line="240" w:lineRule="auto"/>
        <w:ind w:left="851"/>
        <w:rPr>
          <w:rFonts w:ascii="TH SarabunPSK" w:hAnsi="TH SarabunPSK" w:cs="TH SarabunPSK"/>
          <w:sz w:val="36"/>
          <w:szCs w:val="36"/>
        </w:rPr>
      </w:pPr>
      <w:r w:rsidRPr="00207218">
        <w:rPr>
          <w:rFonts w:ascii="TH SarabunPSK" w:hAnsi="TH SarabunPSK" w:cs="TH SarabunPSK"/>
          <w:sz w:val="36"/>
          <w:szCs w:val="36"/>
          <w:cs/>
        </w:rPr>
        <w:t>ระบบ</w:t>
      </w:r>
      <w:r w:rsidRPr="00207218">
        <w:rPr>
          <w:rFonts w:ascii="TH SarabunPSK" w:hAnsi="TH SarabunPSK" w:cs="TH SarabunPSK" w:hint="cs"/>
          <w:sz w:val="36"/>
          <w:szCs w:val="36"/>
          <w:cs/>
        </w:rPr>
        <w:t>สระ</w:t>
      </w:r>
      <w:r w:rsidR="00233D00" w:rsidRPr="00207218">
        <w:rPr>
          <w:rFonts w:ascii="TH SarabunPSK" w:hAnsi="TH SarabunPSK" w:cs="TH SarabunPSK"/>
          <w:sz w:val="36"/>
          <w:szCs w:val="36"/>
          <w:cs/>
        </w:rPr>
        <w:t>เติมอากาศส่วนใหญ่จะประกอบด้วยหน่วยบำบัด ดังนี้</w:t>
      </w:r>
    </w:p>
    <w:p w:rsidR="00BA40A4" w:rsidRDefault="00233D00" w:rsidP="008B0A5F">
      <w:pPr>
        <w:pStyle w:val="ListParagraph"/>
        <w:numPr>
          <w:ilvl w:val="2"/>
          <w:numId w:val="2"/>
        </w:numPr>
        <w:tabs>
          <w:tab w:val="left" w:pos="851"/>
        </w:tabs>
        <w:spacing w:after="0" w:line="240" w:lineRule="auto"/>
        <w:ind w:left="1560" w:hanging="142"/>
        <w:rPr>
          <w:rFonts w:ascii="TH SarabunPSK" w:hAnsi="TH SarabunPSK" w:cs="TH SarabunPSK"/>
          <w:sz w:val="36"/>
          <w:szCs w:val="36"/>
        </w:rPr>
      </w:pPr>
      <w:r w:rsidRPr="00207218">
        <w:rPr>
          <w:rFonts w:ascii="TH SarabunPSK" w:hAnsi="TH SarabunPSK" w:cs="TH SarabunPSK"/>
          <w:sz w:val="36"/>
          <w:szCs w:val="36"/>
          <w:cs/>
        </w:rPr>
        <w:t>บ่อเติมอากาศ</w:t>
      </w:r>
      <w:r w:rsidR="0052514F" w:rsidRPr="00207218">
        <w:rPr>
          <w:rFonts w:ascii="TH SarabunPSK" w:hAnsi="TH SarabunPSK" w:cs="TH SarabunPSK" w:hint="cs"/>
          <w:sz w:val="36"/>
          <w:szCs w:val="36"/>
          <w:cs/>
        </w:rPr>
        <w:t xml:space="preserve"> (</w:t>
      </w:r>
      <w:r w:rsidR="0052514F" w:rsidRPr="00207218">
        <w:rPr>
          <w:rFonts w:ascii="TH SarabunPSK" w:hAnsi="TH SarabunPSK" w:cs="TH SarabunPSK"/>
          <w:sz w:val="36"/>
          <w:szCs w:val="36"/>
        </w:rPr>
        <w:t>Aeration Pond</w:t>
      </w:r>
      <w:r w:rsidR="0052514F" w:rsidRPr="00207218"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BA40A4" w:rsidRDefault="00233D00" w:rsidP="008B0A5F">
      <w:pPr>
        <w:pStyle w:val="ListParagraph"/>
        <w:numPr>
          <w:ilvl w:val="2"/>
          <w:numId w:val="2"/>
        </w:numPr>
        <w:tabs>
          <w:tab w:val="left" w:pos="993"/>
        </w:tabs>
        <w:spacing w:after="0" w:line="240" w:lineRule="auto"/>
        <w:ind w:left="1560" w:hanging="142"/>
        <w:rPr>
          <w:rFonts w:ascii="TH SarabunPSK" w:hAnsi="TH SarabunPSK" w:cs="TH SarabunPSK"/>
          <w:sz w:val="36"/>
          <w:szCs w:val="36"/>
        </w:rPr>
      </w:pPr>
      <w:r w:rsidRPr="00207218">
        <w:rPr>
          <w:rFonts w:ascii="TH SarabunPSK" w:hAnsi="TH SarabunPSK" w:cs="TH SarabunPSK"/>
          <w:sz w:val="36"/>
          <w:szCs w:val="36"/>
          <w:cs/>
        </w:rPr>
        <w:t>บ่อบ่มเพื่อปรับสภาพน้ำทิ้ง</w:t>
      </w:r>
      <w:r w:rsidR="00BA40A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52514F" w:rsidRPr="00207218">
        <w:rPr>
          <w:rFonts w:ascii="TH SarabunPSK" w:hAnsi="TH SarabunPSK" w:cs="TH SarabunPSK"/>
          <w:sz w:val="36"/>
          <w:szCs w:val="36"/>
          <w:cs/>
        </w:rPr>
        <w:t>(</w:t>
      </w:r>
      <w:r w:rsidR="0052514F" w:rsidRPr="00207218">
        <w:rPr>
          <w:rFonts w:ascii="TH SarabunPSK" w:hAnsi="TH SarabunPSK" w:cs="TH SarabunPSK"/>
          <w:sz w:val="36"/>
          <w:szCs w:val="36"/>
        </w:rPr>
        <w:t xml:space="preserve">Polishing Pond </w:t>
      </w:r>
      <w:r w:rsidR="0052514F" w:rsidRPr="00207218">
        <w:rPr>
          <w:rFonts w:ascii="TH SarabunPSK" w:hAnsi="TH SarabunPSK" w:cs="TH SarabunPSK"/>
          <w:sz w:val="36"/>
          <w:szCs w:val="36"/>
          <w:cs/>
        </w:rPr>
        <w:t>หรือ</w:t>
      </w:r>
      <w:r w:rsidR="0052514F" w:rsidRPr="00207218">
        <w:rPr>
          <w:rFonts w:ascii="TH SarabunPSK" w:hAnsi="TH SarabunPSK" w:cs="TH SarabunPSK"/>
          <w:sz w:val="36"/>
          <w:szCs w:val="36"/>
        </w:rPr>
        <w:t xml:space="preserve"> Maturation Pond)</w:t>
      </w:r>
    </w:p>
    <w:p w:rsidR="00233D00" w:rsidRPr="00BA40A4" w:rsidRDefault="0052514F" w:rsidP="008B0A5F">
      <w:pPr>
        <w:pStyle w:val="ListParagraph"/>
        <w:numPr>
          <w:ilvl w:val="2"/>
          <w:numId w:val="2"/>
        </w:numPr>
        <w:tabs>
          <w:tab w:val="left" w:pos="993"/>
        </w:tabs>
        <w:spacing w:after="0" w:line="240" w:lineRule="auto"/>
        <w:ind w:left="1560" w:hanging="142"/>
        <w:rPr>
          <w:rFonts w:ascii="TH SarabunPSK" w:hAnsi="TH SarabunPSK" w:cs="TH SarabunPSK"/>
          <w:sz w:val="36"/>
          <w:szCs w:val="36"/>
          <w:cs/>
        </w:rPr>
      </w:pPr>
      <w:r w:rsidRPr="00BA40A4">
        <w:rPr>
          <w:rFonts w:ascii="TH SarabunPSK" w:hAnsi="TH SarabunPSK" w:cs="TH SarabunPSK"/>
          <w:sz w:val="36"/>
          <w:szCs w:val="36"/>
          <w:cs/>
        </w:rPr>
        <w:t>บ่อ</w:t>
      </w:r>
      <w:r w:rsidRPr="00BA40A4">
        <w:rPr>
          <w:rFonts w:ascii="TH SarabunPSK" w:hAnsi="TH SarabunPSK" w:cs="TH SarabunPSK" w:hint="cs"/>
          <w:sz w:val="36"/>
          <w:szCs w:val="36"/>
          <w:cs/>
        </w:rPr>
        <w:t>สัมผัส</w:t>
      </w:r>
      <w:r w:rsidR="00233D00" w:rsidRPr="00BA40A4">
        <w:rPr>
          <w:rFonts w:ascii="TH SarabunPSK" w:hAnsi="TH SarabunPSK" w:cs="TH SarabunPSK"/>
          <w:sz w:val="36"/>
          <w:szCs w:val="36"/>
          <w:cs/>
        </w:rPr>
        <w:t xml:space="preserve">คลอรีน </w:t>
      </w:r>
      <w:r w:rsidRPr="00BA40A4">
        <w:rPr>
          <w:rFonts w:ascii="TH SarabunPSK" w:hAnsi="TH SarabunPSK" w:cs="TH SarabunPSK" w:hint="cs"/>
          <w:sz w:val="36"/>
          <w:szCs w:val="36"/>
          <w:cs/>
        </w:rPr>
        <w:t>(</w:t>
      </w:r>
      <w:r w:rsidRPr="00BA40A4">
        <w:rPr>
          <w:rFonts w:ascii="TH SarabunPSK" w:hAnsi="TH SarabunPSK" w:cs="TH SarabunPSK"/>
          <w:sz w:val="36"/>
          <w:szCs w:val="36"/>
        </w:rPr>
        <w:t>Chlorine Contact Tank</w:t>
      </w:r>
      <w:r w:rsidRPr="00BA40A4"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52514F" w:rsidRPr="00BA40A4" w:rsidRDefault="0052514F" w:rsidP="00207218">
      <w:pPr>
        <w:pStyle w:val="ListParagraph"/>
        <w:tabs>
          <w:tab w:val="left" w:pos="567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28"/>
        </w:rPr>
      </w:pPr>
    </w:p>
    <w:p w:rsidR="00233D00" w:rsidRPr="00207218" w:rsidRDefault="00245E2C" w:rsidP="008B0A5F">
      <w:pPr>
        <w:pStyle w:val="ListParagraph"/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567" w:hanging="567"/>
        <w:rPr>
          <w:rFonts w:ascii="TH SarabunPSK" w:hAnsi="TH SarabunPSK" w:cs="TH SarabunPSK"/>
          <w:b/>
          <w:bCs/>
          <w:sz w:val="36"/>
          <w:szCs w:val="36"/>
        </w:rPr>
      </w:pPr>
      <w:r w:rsidRPr="0020721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233D00" w:rsidRPr="00207218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</w:t>
      </w:r>
      <w:r w:rsidR="00233D00" w:rsidRPr="00207218">
        <w:rPr>
          <w:rFonts w:ascii="TH SarabunPSK" w:hAnsi="TH SarabunPSK" w:cs="TH SarabunPSK"/>
          <w:b/>
          <w:bCs/>
          <w:sz w:val="36"/>
          <w:szCs w:val="36"/>
          <w:cs/>
        </w:rPr>
        <w:t>ออกแบบ</w:t>
      </w:r>
    </w:p>
    <w:p w:rsidR="000B5BE5" w:rsidRPr="00207218" w:rsidRDefault="00C74664" w:rsidP="008A15FD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207218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="000B5BE5" w:rsidRPr="00207218">
        <w:rPr>
          <w:rFonts w:ascii="TH SarabunPSK" w:eastAsia="Cordia New" w:hAnsi="TH SarabunPSK" w:cs="TH SarabunPSK"/>
          <w:sz w:val="36"/>
          <w:szCs w:val="36"/>
          <w:cs/>
        </w:rPr>
        <w:t>เกณฑ์การออกแบบขอ</w:t>
      </w:r>
      <w:r w:rsidR="00016474" w:rsidRPr="00207218">
        <w:rPr>
          <w:rFonts w:ascii="TH SarabunPSK" w:eastAsia="Cordia New" w:hAnsi="TH SarabunPSK" w:cs="TH SarabunPSK"/>
          <w:sz w:val="36"/>
          <w:szCs w:val="36"/>
          <w:cs/>
        </w:rPr>
        <w:t>งระบบ</w:t>
      </w:r>
      <w:r w:rsidR="00016474" w:rsidRPr="00207218">
        <w:rPr>
          <w:rFonts w:ascii="TH SarabunPSK" w:eastAsia="Cordia New" w:hAnsi="TH SarabunPSK" w:cs="TH SarabunPSK" w:hint="cs"/>
          <w:sz w:val="36"/>
          <w:szCs w:val="36"/>
          <w:cs/>
        </w:rPr>
        <w:t>สระ</w:t>
      </w:r>
      <w:r w:rsidRPr="00207218">
        <w:rPr>
          <w:rFonts w:ascii="TH SarabunPSK" w:eastAsia="Cordia New" w:hAnsi="TH SarabunPSK" w:cs="TH SarabunPSK"/>
          <w:sz w:val="36"/>
          <w:szCs w:val="36"/>
          <w:cs/>
        </w:rPr>
        <w:t>เติมอากาศ ประกอบด้วย</w:t>
      </w:r>
      <w:r w:rsidR="008051E1">
        <w:rPr>
          <w:rFonts w:ascii="TH SarabunPSK" w:eastAsia="Cordia New" w:hAnsi="TH SarabunPSK" w:cs="TH SarabunPSK" w:hint="cs"/>
          <w:sz w:val="36"/>
          <w:szCs w:val="36"/>
          <w:cs/>
        </w:rPr>
        <w:t xml:space="preserve"> </w:t>
      </w:r>
      <w:r w:rsidR="00016474" w:rsidRPr="00207218">
        <w:rPr>
          <w:rFonts w:ascii="TH SarabunPSK" w:eastAsia="Cordia New" w:hAnsi="TH SarabunPSK" w:cs="TH SarabunPSK" w:hint="cs"/>
          <w:sz w:val="36"/>
          <w:szCs w:val="36"/>
          <w:cs/>
        </w:rPr>
        <w:t>บ่อ</w:t>
      </w:r>
      <w:r w:rsidR="000B5BE5" w:rsidRPr="00207218">
        <w:rPr>
          <w:rFonts w:ascii="TH SarabunPSK" w:eastAsia="Cordia New" w:hAnsi="TH SarabunPSK" w:cs="TH SarabunPSK"/>
          <w:sz w:val="36"/>
          <w:szCs w:val="36"/>
          <w:cs/>
        </w:rPr>
        <w:t>เติมอากาศ</w:t>
      </w:r>
      <w:r w:rsidR="008051E1">
        <w:rPr>
          <w:rFonts w:ascii="TH SarabunPSK" w:eastAsia="Cordia New" w:hAnsi="TH SarabunPSK" w:cs="TH SarabunPSK" w:hint="cs"/>
          <w:sz w:val="36"/>
          <w:szCs w:val="36"/>
          <w:cs/>
        </w:rPr>
        <w:t xml:space="preserve"> </w:t>
      </w:r>
      <w:r w:rsidR="000B5BE5" w:rsidRPr="00207218">
        <w:rPr>
          <w:rFonts w:ascii="TH SarabunPSK" w:eastAsia="Cordia New" w:hAnsi="TH SarabunPSK" w:cs="TH SarabunPSK"/>
          <w:sz w:val="36"/>
          <w:szCs w:val="36"/>
          <w:cs/>
        </w:rPr>
        <w:t>และการฆ่าเชื้อโรค ดังนี้</w:t>
      </w:r>
    </w:p>
    <w:p w:rsidR="00245E2C" w:rsidRPr="00207218" w:rsidRDefault="00245E2C" w:rsidP="00207218">
      <w:pPr>
        <w:spacing w:after="0" w:line="240" w:lineRule="auto"/>
        <w:rPr>
          <w:rFonts w:ascii="TH SarabunPSK" w:eastAsia="Cordia New" w:hAnsi="TH SarabunPSK" w:cs="TH SarabunPSK"/>
          <w:sz w:val="36"/>
          <w:szCs w:val="36"/>
          <w:cs/>
        </w:rPr>
      </w:pPr>
      <w:r w:rsidRPr="00207218">
        <w:rPr>
          <w:rFonts w:ascii="TH SarabunPSK" w:eastAsia="Cordia New" w:hAnsi="TH SarabunPSK" w:cs="TH SarabunPSK"/>
          <w:sz w:val="36"/>
          <w:szCs w:val="36"/>
          <w:cs/>
        </w:rPr>
        <w:br w:type="page"/>
      </w:r>
    </w:p>
    <w:p w:rsidR="000B5BE5" w:rsidRPr="00207218" w:rsidRDefault="0052514F" w:rsidP="00207218">
      <w:pPr>
        <w:tabs>
          <w:tab w:val="left" w:pos="1080"/>
        </w:tabs>
        <w:spacing w:after="0" w:line="240" w:lineRule="auto"/>
        <w:ind w:left="851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207218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lastRenderedPageBreak/>
        <w:t>1.</w:t>
      </w:r>
      <w:r w:rsidRPr="00207218">
        <w:rPr>
          <w:rFonts w:ascii="TH SarabunPSK" w:eastAsia="Cordia New" w:hAnsi="TH SarabunPSK" w:cs="TH SarabunPSK"/>
          <w:b/>
          <w:bCs/>
          <w:sz w:val="36"/>
          <w:szCs w:val="36"/>
        </w:rPr>
        <w:t>3</w:t>
      </w:r>
      <w:r w:rsidR="004505E9" w:rsidRPr="00207218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.1</w:t>
      </w:r>
      <w:r w:rsidR="008051E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  <w:r w:rsidR="00016474" w:rsidRPr="00207218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บ่อ</w:t>
      </w:r>
      <w:r w:rsidR="000B5BE5" w:rsidRPr="00207218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เติมอากาศ</w:t>
      </w:r>
    </w:p>
    <w:p w:rsidR="00EF43DD" w:rsidRPr="00207218" w:rsidRDefault="000B5BE5" w:rsidP="008051E1">
      <w:pPr>
        <w:tabs>
          <w:tab w:val="left" w:pos="851"/>
          <w:tab w:val="left" w:pos="1843"/>
        </w:tabs>
        <w:spacing w:after="0" w:line="240" w:lineRule="auto"/>
        <w:rPr>
          <w:rFonts w:ascii="TH SarabunPSK" w:eastAsia="Cordia New" w:hAnsi="TH SarabunPSK" w:cs="TH SarabunPSK"/>
          <w:sz w:val="36"/>
          <w:szCs w:val="36"/>
        </w:rPr>
      </w:pPr>
      <w:r w:rsidRPr="00207218">
        <w:rPr>
          <w:rFonts w:ascii="TH SarabunPSK" w:eastAsia="Cordia New" w:hAnsi="TH SarabunPSK" w:cs="TH SarabunPSK"/>
          <w:sz w:val="36"/>
          <w:szCs w:val="36"/>
          <w:cs/>
        </w:rPr>
        <w:tab/>
        <w:t>ตาราง</w:t>
      </w:r>
      <w:r w:rsidR="0052050A" w:rsidRPr="00207218">
        <w:rPr>
          <w:rFonts w:ascii="TH SarabunPSK" w:eastAsia="Cordia New" w:hAnsi="TH SarabunPSK" w:cs="TH SarabunPSK"/>
          <w:sz w:val="36"/>
          <w:szCs w:val="36"/>
          <w:cs/>
        </w:rPr>
        <w:t>แสดง</w:t>
      </w:r>
      <w:r w:rsidR="00016474" w:rsidRPr="00207218">
        <w:rPr>
          <w:rFonts w:ascii="TH SarabunPSK" w:eastAsia="Cordia New" w:hAnsi="TH SarabunPSK" w:cs="TH SarabunPSK"/>
          <w:sz w:val="36"/>
          <w:szCs w:val="36"/>
          <w:cs/>
        </w:rPr>
        <w:t>ค่ากำหนดการออกแบบสำหรับระบบ</w:t>
      </w:r>
      <w:r w:rsidR="00016474" w:rsidRPr="00207218">
        <w:rPr>
          <w:rFonts w:ascii="TH SarabunPSK" w:eastAsia="Cordia New" w:hAnsi="TH SarabunPSK" w:cs="TH SarabunPSK" w:hint="cs"/>
          <w:sz w:val="36"/>
          <w:szCs w:val="36"/>
          <w:cs/>
        </w:rPr>
        <w:t>สระ</w:t>
      </w:r>
      <w:r w:rsidR="00EF43DD" w:rsidRPr="00207218">
        <w:rPr>
          <w:rFonts w:ascii="TH SarabunPSK" w:eastAsia="Cordia New" w:hAnsi="TH SarabunPSK" w:cs="TH SarabunPSK"/>
          <w:sz w:val="36"/>
          <w:szCs w:val="36"/>
          <w:cs/>
        </w:rPr>
        <w:t>เติมอากาศ</w:t>
      </w:r>
    </w:p>
    <w:p w:rsidR="0098575D" w:rsidRPr="008051E1" w:rsidRDefault="0098575D" w:rsidP="00207218">
      <w:pPr>
        <w:tabs>
          <w:tab w:val="left" w:pos="1080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Style w:val="TableGrid"/>
        <w:tblW w:w="0" w:type="auto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138"/>
        <w:gridCol w:w="2790"/>
      </w:tblGrid>
      <w:tr w:rsidR="00EF43DD" w:rsidRPr="00207218" w:rsidTr="00EF77A5">
        <w:tc>
          <w:tcPr>
            <w:tcW w:w="6138" w:type="dxa"/>
            <w:shd w:val="clear" w:color="auto" w:fill="B6DDE8" w:themeFill="accent5" w:themeFillTint="66"/>
            <w:vAlign w:val="center"/>
          </w:tcPr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90" w:type="dxa"/>
            <w:shd w:val="clear" w:color="auto" w:fill="B6DDE8" w:themeFill="accent5" w:themeFillTint="66"/>
            <w:vAlign w:val="center"/>
          </w:tcPr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ช่วงค่า</w:t>
            </w:r>
          </w:p>
        </w:tc>
      </w:tr>
      <w:tr w:rsidR="00EF43DD" w:rsidRPr="00207218" w:rsidTr="00EF77A5">
        <w:tc>
          <w:tcPr>
            <w:tcW w:w="6138" w:type="dxa"/>
          </w:tcPr>
          <w:p w:rsidR="00EF43DD" w:rsidRPr="008051E1" w:rsidRDefault="00016474" w:rsidP="00207218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บ่อ</w:t>
            </w:r>
            <w:r w:rsidR="00EF43DD"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เติมอากาศ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เวลากักน้ำ, วัน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ความลึกน้ำ, เมตร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ประสิทธิภาพการกำจัดบีโอดี, ร้อยละ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ความต้องการออกซิเจน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36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กรัมออกซิเจน/กรัมบีโอดีที่ถูกกำจัด</w:t>
            </w:r>
          </w:p>
          <w:p w:rsidR="00EF43DD" w:rsidRPr="008051E1" w:rsidRDefault="00EF43DD" w:rsidP="00BA40A4">
            <w:pPr>
              <w:tabs>
                <w:tab w:val="left" w:pos="720"/>
              </w:tabs>
              <w:ind w:left="360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กิโลวัตต์/</w:t>
            </w: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1,000</w:t>
            </w: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ล</w:t>
            </w:r>
            <w:r w:rsidR="00BA40A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ูกบาศก์เมตร</w:t>
            </w:r>
          </w:p>
        </w:tc>
        <w:tc>
          <w:tcPr>
            <w:tcW w:w="2790" w:type="dxa"/>
          </w:tcPr>
          <w:p w:rsidR="008051E1" w:rsidRDefault="008051E1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1-2</w:t>
            </w: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2.0-4.0 (3.0)</w:t>
            </w:r>
          </w:p>
          <w:p w:rsidR="00EF43DD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80</w:t>
            </w:r>
          </w:p>
          <w:p w:rsidR="008051E1" w:rsidRPr="008051E1" w:rsidRDefault="008051E1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0.7-1.0</w:t>
            </w: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1.5-3.0</w:t>
            </w:r>
          </w:p>
        </w:tc>
      </w:tr>
      <w:tr w:rsidR="00EF43DD" w:rsidRPr="00207218" w:rsidTr="00EF77A5">
        <w:tc>
          <w:tcPr>
            <w:tcW w:w="6138" w:type="dxa"/>
            <w:shd w:val="clear" w:color="auto" w:fill="DAEEF3" w:themeFill="accent5" w:themeFillTint="33"/>
          </w:tcPr>
          <w:p w:rsidR="00EF43DD" w:rsidRPr="008051E1" w:rsidRDefault="00EF43DD" w:rsidP="00207218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บ่อบ่ม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เวลากักน้ำ, วัน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ความลึกน้ำ, เมตร</w:t>
            </w:r>
          </w:p>
        </w:tc>
        <w:tc>
          <w:tcPr>
            <w:tcW w:w="2790" w:type="dxa"/>
            <w:shd w:val="clear" w:color="auto" w:fill="DAEEF3" w:themeFill="accent5" w:themeFillTint="33"/>
            <w:vAlign w:val="center"/>
          </w:tcPr>
          <w:p w:rsidR="008051E1" w:rsidRDefault="008051E1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1-2</w:t>
            </w:r>
          </w:p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1.5-2.0</w:t>
            </w:r>
          </w:p>
        </w:tc>
      </w:tr>
    </w:tbl>
    <w:p w:rsidR="00EF43DD" w:rsidRPr="008051E1" w:rsidRDefault="008A15FD" w:rsidP="008A15FD">
      <w:pPr>
        <w:tabs>
          <w:tab w:val="left" w:pos="851"/>
        </w:tabs>
        <w:spacing w:before="120"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ab/>
      </w:r>
      <w:r w:rsidR="00EF43DD" w:rsidRPr="008051E1">
        <w:rPr>
          <w:rFonts w:ascii="TH SarabunPSK" w:eastAsia="Cordia New" w:hAnsi="TH SarabunPSK" w:cs="TH SarabunPSK"/>
          <w:b/>
          <w:bCs/>
          <w:sz w:val="30"/>
          <w:szCs w:val="30"/>
          <w:cs/>
        </w:rPr>
        <w:t xml:space="preserve">หมายเหตุ </w:t>
      </w:r>
      <w:r w:rsidR="00EF43DD" w:rsidRPr="008051E1">
        <w:rPr>
          <w:rFonts w:ascii="TH SarabunPSK" w:eastAsia="Cordia New" w:hAnsi="TH SarabunPSK" w:cs="TH SarabunPSK"/>
          <w:b/>
          <w:bCs/>
          <w:sz w:val="30"/>
          <w:szCs w:val="30"/>
        </w:rPr>
        <w:t>:</w:t>
      </w:r>
      <w:r w:rsidR="00EF43DD" w:rsidRPr="008051E1">
        <w:rPr>
          <w:rFonts w:ascii="TH SarabunPSK" w:eastAsia="Cordia New" w:hAnsi="TH SarabunPSK" w:cs="TH SarabunPSK"/>
          <w:sz w:val="30"/>
          <w:szCs w:val="30"/>
          <w:cs/>
        </w:rPr>
        <w:tab/>
        <w:t>ค่าในวงเล็บคือค่าแนะนำ</w:t>
      </w:r>
    </w:p>
    <w:p w:rsidR="0052514F" w:rsidRPr="008051E1" w:rsidRDefault="0052514F" w:rsidP="00207218">
      <w:pPr>
        <w:tabs>
          <w:tab w:val="left" w:pos="1080"/>
        </w:tabs>
        <w:spacing w:after="0" w:line="240" w:lineRule="auto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EF43DD" w:rsidRPr="00207218" w:rsidRDefault="004C09A3" w:rsidP="00207218">
      <w:pPr>
        <w:tabs>
          <w:tab w:val="left" w:pos="1080"/>
        </w:tabs>
        <w:spacing w:after="0" w:line="240" w:lineRule="auto"/>
        <w:ind w:left="851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207218">
        <w:rPr>
          <w:rFonts w:ascii="TH SarabunPSK" w:eastAsia="Cordia New" w:hAnsi="TH SarabunPSK" w:cs="TH SarabunPSK"/>
          <w:b/>
          <w:bCs/>
          <w:sz w:val="36"/>
          <w:szCs w:val="36"/>
        </w:rPr>
        <w:t>1.</w:t>
      </w:r>
      <w:r w:rsidR="0052514F" w:rsidRPr="00207218">
        <w:rPr>
          <w:rFonts w:ascii="TH SarabunPSK" w:eastAsia="Cordia New" w:hAnsi="TH SarabunPSK" w:cs="TH SarabunPSK"/>
          <w:b/>
          <w:bCs/>
          <w:sz w:val="36"/>
          <w:szCs w:val="36"/>
        </w:rPr>
        <w:t>3</w:t>
      </w:r>
      <w:r w:rsidR="008051E1">
        <w:rPr>
          <w:rFonts w:ascii="TH SarabunPSK" w:eastAsia="Cordia New" w:hAnsi="TH SarabunPSK" w:cs="TH SarabunPSK"/>
          <w:b/>
          <w:bCs/>
          <w:sz w:val="36"/>
          <w:szCs w:val="36"/>
        </w:rPr>
        <w:t xml:space="preserve">.2 </w:t>
      </w:r>
      <w:r w:rsidR="00EF43DD" w:rsidRPr="00207218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การฆ่าเชื้อโรค</w:t>
      </w:r>
    </w:p>
    <w:p w:rsidR="000B5BE5" w:rsidRDefault="00EF43DD" w:rsidP="008051E1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207218">
        <w:rPr>
          <w:rFonts w:ascii="TH SarabunPSK" w:eastAsia="Cordia New" w:hAnsi="TH SarabunPSK" w:cs="TH SarabunPSK"/>
          <w:sz w:val="36"/>
          <w:szCs w:val="36"/>
          <w:cs/>
        </w:rPr>
        <w:tab/>
      </w:r>
      <w:r w:rsidR="002E042A" w:rsidRPr="008051E1">
        <w:rPr>
          <w:rFonts w:ascii="TH SarabunPSK" w:eastAsia="Cordia New" w:hAnsi="TH SarabunPSK" w:cs="TH SarabunPSK"/>
          <w:spacing w:val="-4"/>
          <w:sz w:val="36"/>
          <w:szCs w:val="36"/>
          <w:cs/>
        </w:rPr>
        <w:t>สำหรับการบำบัดน้ำเสียชุมชน</w:t>
      </w:r>
      <w:r w:rsidR="002E042A" w:rsidRPr="008051E1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แบบ</w:t>
      </w:r>
      <w:r w:rsidR="00016474" w:rsidRPr="008051E1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สระ</w:t>
      </w:r>
      <w:r w:rsidRPr="008051E1">
        <w:rPr>
          <w:rFonts w:ascii="TH SarabunPSK" w:eastAsia="Cordia New" w:hAnsi="TH SarabunPSK" w:cs="TH SarabunPSK"/>
          <w:spacing w:val="-4"/>
          <w:sz w:val="36"/>
          <w:szCs w:val="36"/>
          <w:cs/>
        </w:rPr>
        <w:t>เติมอากา</w:t>
      </w:r>
      <w:r w:rsidR="0096753B" w:rsidRPr="008051E1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ศ</w:t>
      </w:r>
      <w:r w:rsidRPr="008051E1">
        <w:rPr>
          <w:rFonts w:ascii="TH SarabunPSK" w:eastAsia="Cordia New" w:hAnsi="TH SarabunPSK" w:cs="TH SarabunPSK"/>
          <w:spacing w:val="-4"/>
          <w:sz w:val="36"/>
          <w:szCs w:val="36"/>
          <w:cs/>
        </w:rPr>
        <w:t xml:space="preserve"> โดยปกติการฆ่าเชื้อโรคจะใช้คลอรีน</w:t>
      </w:r>
      <w:r w:rsidR="00016474" w:rsidRPr="00207218">
        <w:rPr>
          <w:rFonts w:ascii="TH SarabunPSK" w:eastAsia="Cordia New" w:hAnsi="TH SarabunPSK" w:cs="TH SarabunPSK"/>
          <w:sz w:val="36"/>
          <w:szCs w:val="36"/>
          <w:cs/>
        </w:rPr>
        <w:t xml:space="preserve"> </w:t>
      </w:r>
      <w:r w:rsidR="00016474" w:rsidRPr="008051E1">
        <w:rPr>
          <w:rFonts w:ascii="TH SarabunPSK" w:eastAsia="Cordia New" w:hAnsi="TH SarabunPSK" w:cs="TH SarabunPSK"/>
          <w:spacing w:val="-4"/>
          <w:sz w:val="36"/>
          <w:szCs w:val="36"/>
          <w:cs/>
        </w:rPr>
        <w:t>ค่าการออกแบบสำหรับ</w:t>
      </w:r>
      <w:r w:rsidR="00016474" w:rsidRPr="008051E1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บ่อ</w:t>
      </w:r>
      <w:r w:rsidR="0052514F" w:rsidRPr="008051E1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สัมผัส</w:t>
      </w:r>
      <w:r w:rsidRPr="008051E1">
        <w:rPr>
          <w:rFonts w:ascii="TH SarabunPSK" w:eastAsia="Cordia New" w:hAnsi="TH SarabunPSK" w:cs="TH SarabunPSK"/>
          <w:spacing w:val="-4"/>
          <w:sz w:val="36"/>
          <w:szCs w:val="36"/>
          <w:cs/>
        </w:rPr>
        <w:t xml:space="preserve">คลอรีน </w:t>
      </w:r>
      <w:r w:rsidR="00016474" w:rsidRPr="008051E1">
        <w:rPr>
          <w:rFonts w:ascii="TH SarabunPSK" w:eastAsia="Cordia New" w:hAnsi="TH SarabunPSK" w:cs="TH SarabunPSK"/>
          <w:spacing w:val="-4"/>
          <w:sz w:val="36"/>
          <w:szCs w:val="36"/>
          <w:cs/>
        </w:rPr>
        <w:t>แสดงดังตารางค่ากำหนดการออกแบบ</w:t>
      </w:r>
      <w:r w:rsidR="00016474" w:rsidRPr="008051E1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บ่อ</w:t>
      </w:r>
      <w:r w:rsidR="0052514F" w:rsidRPr="008051E1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สัมผัส</w:t>
      </w:r>
      <w:r w:rsidRPr="008051E1">
        <w:rPr>
          <w:rFonts w:ascii="TH SarabunPSK" w:eastAsia="Cordia New" w:hAnsi="TH SarabunPSK" w:cs="TH SarabunPSK"/>
          <w:spacing w:val="-4"/>
          <w:sz w:val="36"/>
          <w:szCs w:val="36"/>
          <w:cs/>
        </w:rPr>
        <w:t>คลอรีน</w:t>
      </w:r>
    </w:p>
    <w:p w:rsidR="008051E1" w:rsidRPr="008051E1" w:rsidRDefault="008051E1" w:rsidP="008051E1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Style w:val="TableGrid"/>
        <w:tblW w:w="0" w:type="auto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048"/>
        <w:gridCol w:w="2880"/>
      </w:tblGrid>
      <w:tr w:rsidR="00EF43DD" w:rsidRPr="00207218" w:rsidTr="00EF77A5">
        <w:tc>
          <w:tcPr>
            <w:tcW w:w="6048" w:type="dxa"/>
            <w:shd w:val="clear" w:color="auto" w:fill="B6DDE8" w:themeFill="accent5" w:themeFillTint="66"/>
            <w:vAlign w:val="center"/>
          </w:tcPr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880" w:type="dxa"/>
            <w:shd w:val="clear" w:color="auto" w:fill="B6DDE8" w:themeFill="accent5" w:themeFillTint="66"/>
            <w:vAlign w:val="center"/>
          </w:tcPr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ค่าแนะนำ</w:t>
            </w:r>
          </w:p>
        </w:tc>
      </w:tr>
      <w:tr w:rsidR="00EF43DD" w:rsidRPr="00207218" w:rsidTr="00EF77A5">
        <w:tc>
          <w:tcPr>
            <w:tcW w:w="6048" w:type="dxa"/>
          </w:tcPr>
          <w:p w:rsidR="00EF43DD" w:rsidRPr="008051E1" w:rsidRDefault="00EF43DD" w:rsidP="00207218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ความยาวต่อความกว้างของราง</w:t>
            </w:r>
          </w:p>
          <w:p w:rsidR="00EF43DD" w:rsidRPr="008051E1" w:rsidRDefault="00EF43DD" w:rsidP="00207218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ความสูงต่อความกว้างของพื้นที่หน้าตัดเปียก</w:t>
            </w:r>
          </w:p>
          <w:p w:rsidR="00EF43DD" w:rsidRPr="008051E1" w:rsidRDefault="00EF43DD" w:rsidP="00207218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เวลาสัมผัส, นาที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อัตราไหลเฉลี่ย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อัตราไหลสูงสุด</w:t>
            </w:r>
          </w:p>
          <w:p w:rsidR="00EF43DD" w:rsidRPr="008051E1" w:rsidRDefault="00EF43DD" w:rsidP="00207218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ความเข้มข้นคลอรีนที่ต้องการ, ม</w:t>
            </w:r>
            <w:r w:rsidR="00BA40A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ิลลิกรัม/ลิตร</w:t>
            </w:r>
          </w:p>
          <w:p w:rsidR="00EF43DD" w:rsidRPr="008051E1" w:rsidRDefault="00EF43DD" w:rsidP="00207218">
            <w:pPr>
              <w:tabs>
                <w:tab w:val="left" w:pos="720"/>
              </w:tabs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คลอรีนคงเหลือทั้งหมด, ม</w:t>
            </w:r>
            <w:r w:rsidR="00BA40A4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ิลลิกรัม/ลิตร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ขั้นต่ำ</w:t>
            </w:r>
          </w:p>
          <w:p w:rsidR="00EF43DD" w:rsidRPr="008051E1" w:rsidRDefault="00EF43DD" w:rsidP="00207218">
            <w:pPr>
              <w:tabs>
                <w:tab w:val="left" w:pos="720"/>
              </w:tabs>
              <w:ind w:left="18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ขั้นสูง</w:t>
            </w:r>
          </w:p>
        </w:tc>
        <w:tc>
          <w:tcPr>
            <w:tcW w:w="2880" w:type="dxa"/>
            <w:vAlign w:val="center"/>
          </w:tcPr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มากกว่า </w:t>
            </w: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40:1 (72:1)</w:t>
            </w:r>
          </w:p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มากกว่า </w:t>
            </w: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2:1</w:t>
            </w:r>
          </w:p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EF43DD" w:rsidRPr="008051E1" w:rsidRDefault="00EF43DD" w:rsidP="00207218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10</w:t>
            </w: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2-15</w:t>
            </w: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0.3</w:t>
            </w:r>
          </w:p>
          <w:p w:rsidR="00EF43DD" w:rsidRPr="008051E1" w:rsidRDefault="00EF43DD" w:rsidP="008051E1">
            <w:pPr>
              <w:tabs>
                <w:tab w:val="left" w:pos="720"/>
              </w:tabs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8051E1">
              <w:rPr>
                <w:rFonts w:ascii="TH SarabunPSK" w:eastAsia="Cordia New" w:hAnsi="TH SarabunPSK" w:cs="TH SarabunPSK"/>
                <w:sz w:val="30"/>
                <w:szCs w:val="30"/>
              </w:rPr>
              <w:t>2.0</w:t>
            </w:r>
          </w:p>
        </w:tc>
      </w:tr>
    </w:tbl>
    <w:p w:rsidR="008051E1" w:rsidRDefault="008051E1">
      <w:r>
        <w:br w:type="page"/>
      </w:r>
    </w:p>
    <w:p w:rsidR="0052514F" w:rsidRPr="00207218" w:rsidRDefault="0052514F" w:rsidP="008B0A5F">
      <w:pPr>
        <w:pStyle w:val="ListParagraph"/>
        <w:numPr>
          <w:ilvl w:val="1"/>
          <w:numId w:val="1"/>
        </w:numPr>
        <w:tabs>
          <w:tab w:val="left" w:pos="851"/>
        </w:tabs>
        <w:spacing w:after="0" w:line="240" w:lineRule="auto"/>
        <w:ind w:left="851" w:hanging="851"/>
        <w:rPr>
          <w:rFonts w:ascii="TH SarabunPSK" w:hAnsi="TH SarabunPSK" w:cs="TH SarabunPSK"/>
          <w:b/>
          <w:bCs/>
          <w:sz w:val="36"/>
          <w:szCs w:val="36"/>
        </w:rPr>
      </w:pPr>
      <w:r w:rsidRPr="00207218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>ปัญหาและแนวทางการแก้ไข</w:t>
      </w:r>
    </w:p>
    <w:p w:rsidR="00EF43DD" w:rsidRPr="00207218" w:rsidRDefault="00934F74" w:rsidP="00207218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8051E1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ในการควบคุมดูแลระบบมักประสบปัญหาที่ทำให้</w:t>
      </w:r>
      <w:r w:rsidRPr="008051E1">
        <w:rPr>
          <w:rFonts w:ascii="TH SarabunPSK" w:eastAsia="Cordia New" w:hAnsi="TH SarabunPSK" w:cs="TH SarabunPSK" w:hint="cs"/>
          <w:color w:val="000000" w:themeColor="text1"/>
          <w:spacing w:val="-4"/>
          <w:sz w:val="36"/>
          <w:szCs w:val="36"/>
          <w:cs/>
        </w:rPr>
        <w:t>คุณภาพ</w:t>
      </w:r>
      <w:r w:rsidRPr="008051E1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น้ำทิ้งไม่ผ่าน</w:t>
      </w:r>
      <w:r w:rsidRPr="008051E1">
        <w:rPr>
          <w:rFonts w:ascii="TH SarabunPSK" w:eastAsia="Cordia New" w:hAnsi="TH SarabunPSK" w:cs="TH SarabunPSK" w:hint="cs"/>
          <w:color w:val="000000" w:themeColor="text1"/>
          <w:spacing w:val="-4"/>
          <w:sz w:val="36"/>
          <w:szCs w:val="36"/>
          <w:cs/>
        </w:rPr>
        <w:t>เกณฑ์</w:t>
      </w:r>
      <w:r w:rsidRPr="008051E1">
        <w:rPr>
          <w:rFonts w:ascii="TH SarabunPSK" w:eastAsia="Cordia New" w:hAnsi="TH SarabunPSK" w:cs="TH SarabunPSK"/>
          <w:color w:val="000000" w:themeColor="text1"/>
          <w:spacing w:val="-4"/>
          <w:sz w:val="36"/>
          <w:szCs w:val="36"/>
          <w:cs/>
        </w:rPr>
        <w:t>มาตรฐาน</w:t>
      </w:r>
      <w:r w:rsidRPr="00207218">
        <w:rPr>
          <w:rFonts w:ascii="TH SarabunPSK" w:eastAsia="Cordia New" w:hAnsi="TH SarabunPSK" w:cs="TH SarabunPSK" w:hint="cs"/>
          <w:color w:val="000000" w:themeColor="text1"/>
          <w:sz w:val="36"/>
          <w:szCs w:val="36"/>
          <w:cs/>
        </w:rPr>
        <w:t xml:space="preserve"> โดย</w:t>
      </w:r>
      <w:r w:rsidRPr="00207218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>สามารถสรุปปัญหา สาเหตุ และ</w:t>
      </w:r>
      <w:r w:rsidR="00BA40A4">
        <w:rPr>
          <w:rFonts w:ascii="TH SarabunPSK" w:eastAsia="Cordia New" w:hAnsi="TH SarabunPSK" w:cs="TH SarabunPSK" w:hint="cs"/>
          <w:color w:val="000000" w:themeColor="text1"/>
          <w:sz w:val="36"/>
          <w:szCs w:val="36"/>
          <w:cs/>
        </w:rPr>
        <w:t>แนวทาง</w:t>
      </w:r>
      <w:r w:rsidRPr="00207218">
        <w:rPr>
          <w:rFonts w:ascii="TH SarabunPSK" w:eastAsia="Cordia New" w:hAnsi="TH SarabunPSK" w:cs="TH SarabunPSK"/>
          <w:color w:val="000000" w:themeColor="text1"/>
          <w:sz w:val="36"/>
          <w:szCs w:val="36"/>
          <w:cs/>
        </w:rPr>
        <w:t>การแก้ไขสำหรับระบบ</w:t>
      </w:r>
      <w:r w:rsidRPr="00207218">
        <w:rPr>
          <w:rFonts w:ascii="TH SarabunPSK" w:eastAsia="Cordia New" w:hAnsi="TH SarabunPSK" w:cs="TH SarabunPSK" w:hint="cs"/>
          <w:color w:val="000000" w:themeColor="text1"/>
          <w:sz w:val="36"/>
          <w:szCs w:val="36"/>
          <w:cs/>
        </w:rPr>
        <w:t>สระเติมอากาศได้ดังนี้</w:t>
      </w:r>
    </w:p>
    <w:p w:rsidR="00CC0C16" w:rsidRPr="008051E1" w:rsidRDefault="00CC0C16" w:rsidP="00207218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5000" w:type="pct"/>
        <w:tblInd w:w="108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DAEEF3" w:themeFill="accent5" w:themeFillTint="33"/>
        <w:tblLayout w:type="fixed"/>
        <w:tblLook w:val="04A0"/>
      </w:tblPr>
      <w:tblGrid>
        <w:gridCol w:w="1426"/>
        <w:gridCol w:w="2136"/>
        <w:gridCol w:w="2444"/>
        <w:gridCol w:w="2948"/>
      </w:tblGrid>
      <w:tr w:rsidR="0098575D" w:rsidRPr="008051E1" w:rsidTr="008A15FD">
        <w:tc>
          <w:tcPr>
            <w:tcW w:w="796" w:type="pct"/>
            <w:shd w:val="clear" w:color="auto" w:fill="B6DDE8" w:themeFill="accent5" w:themeFillTint="66"/>
          </w:tcPr>
          <w:p w:rsidR="00EF43DD" w:rsidRPr="008051E1" w:rsidRDefault="00EF43DD" w:rsidP="002072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051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ปัญหา</w:t>
            </w:r>
          </w:p>
        </w:tc>
        <w:tc>
          <w:tcPr>
            <w:tcW w:w="1193" w:type="pct"/>
            <w:shd w:val="clear" w:color="auto" w:fill="B6DDE8" w:themeFill="accent5" w:themeFillTint="66"/>
          </w:tcPr>
          <w:p w:rsidR="00EF43DD" w:rsidRPr="008051E1" w:rsidRDefault="00EF43DD" w:rsidP="002072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051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ลักษณะ</w:t>
            </w:r>
          </w:p>
        </w:tc>
        <w:tc>
          <w:tcPr>
            <w:tcW w:w="1365" w:type="pct"/>
            <w:shd w:val="clear" w:color="auto" w:fill="B6DDE8" w:themeFill="accent5" w:themeFillTint="66"/>
          </w:tcPr>
          <w:p w:rsidR="00EF43DD" w:rsidRPr="008051E1" w:rsidRDefault="00EF43DD" w:rsidP="002072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051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สาเหตุ</w:t>
            </w:r>
          </w:p>
        </w:tc>
        <w:tc>
          <w:tcPr>
            <w:tcW w:w="1646" w:type="pct"/>
            <w:shd w:val="clear" w:color="auto" w:fill="B6DDE8" w:themeFill="accent5" w:themeFillTint="66"/>
          </w:tcPr>
          <w:p w:rsidR="00EF43DD" w:rsidRPr="008051E1" w:rsidRDefault="00BA40A4" w:rsidP="002072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</w:t>
            </w:r>
            <w:r w:rsidR="00EF43DD" w:rsidRPr="008051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การแก้ไข</w:t>
            </w:r>
          </w:p>
        </w:tc>
      </w:tr>
      <w:tr w:rsidR="0098575D" w:rsidRPr="008051E1" w:rsidTr="008A15FD">
        <w:tc>
          <w:tcPr>
            <w:tcW w:w="796" w:type="pct"/>
            <w:vMerge w:val="restart"/>
            <w:shd w:val="clear" w:color="auto" w:fill="DAEEF3" w:themeFill="accent5" w:themeFillTint="33"/>
          </w:tcPr>
          <w:p w:rsidR="00EF43DD" w:rsidRPr="008A15FD" w:rsidRDefault="000755CE" w:rsidP="002072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A15F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ของแข็งแขวนลอย</w:t>
            </w:r>
            <w:r w:rsidR="0012732E" w:rsidRPr="008A15F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4072B1" w:rsidRPr="008A15FD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เกินค่ามาตรฐาน</w:t>
            </w:r>
            <w:r w:rsidR="004072B1" w:rsidRPr="008A15F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คุณภาพน้ำทิ้ง</w:t>
            </w:r>
          </w:p>
        </w:tc>
        <w:tc>
          <w:tcPr>
            <w:tcW w:w="1193" w:type="pct"/>
            <w:vMerge w:val="restart"/>
            <w:shd w:val="clear" w:color="auto" w:fill="DAEEF3" w:themeFill="accent5" w:themeFillTint="33"/>
          </w:tcPr>
          <w:p w:rsidR="00EF43DD" w:rsidRPr="008051E1" w:rsidRDefault="00EF43DD" w:rsidP="0020721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น้ำทิ้งขุ่น</w:t>
            </w:r>
            <w:r w:rsidR="00C270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2705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072B1"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อาจเนื่องมาจาก</w:t>
            </w:r>
            <w:r w:rsidR="00C270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72B1"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0755CE"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ตะกอน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ออกไปกับน้ำทิ้ง</w:t>
            </w:r>
          </w:p>
        </w:tc>
        <w:tc>
          <w:tcPr>
            <w:tcW w:w="1365" w:type="pct"/>
            <w:shd w:val="clear" w:color="auto" w:fill="DAEEF3" w:themeFill="accent5" w:themeFillTint="33"/>
          </w:tcPr>
          <w:p w:rsidR="00C27056" w:rsidRDefault="000755CE" w:rsidP="00C27056">
            <w:pPr>
              <w:tabs>
                <w:tab w:val="left" w:pos="0"/>
              </w:tabs>
              <w:ind w:left="124" w:hanging="124"/>
              <w:rPr>
                <w:rFonts w:ascii="TH SarabunPSK" w:hAnsi="TH SarabunPSK" w:cs="TH SarabunPSK"/>
                <w:sz w:val="30"/>
                <w:szCs w:val="30"/>
              </w:rPr>
            </w:pPr>
            <w:r w:rsidRPr="008051E1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ปริมาณ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ตะกอน</w:t>
            </w:r>
            <w:r w:rsidR="00EF43DD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สะสมอยู่ใน</w:t>
            </w:r>
            <w:r w:rsidR="00C270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EF43DD" w:rsidRPr="008051E1" w:rsidRDefault="00C27056" w:rsidP="00C27056">
            <w:pPr>
              <w:tabs>
                <w:tab w:val="left" w:pos="0"/>
              </w:tabs>
              <w:ind w:left="124" w:hanging="12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EF43DD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บ่อเติมอากาศมากเกินไป</w:t>
            </w:r>
          </w:p>
          <w:p w:rsidR="00C27056" w:rsidRDefault="00C27056" w:rsidP="00207218">
            <w:pPr>
              <w:tabs>
                <w:tab w:val="left" w:pos="252"/>
                <w:tab w:val="left" w:pos="342"/>
              </w:tabs>
              <w:ind w:left="252" w:hanging="25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4072B1"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มีการสะสมของตะกอนใน</w:t>
            </w:r>
          </w:p>
          <w:p w:rsidR="00EF43DD" w:rsidRPr="008051E1" w:rsidRDefault="00C27056" w:rsidP="00207218">
            <w:pPr>
              <w:tabs>
                <w:tab w:val="left" w:pos="252"/>
                <w:tab w:val="left" w:pos="342"/>
              </w:tabs>
              <w:ind w:left="252" w:hanging="25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EF43DD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บ่อบ่ม</w:t>
            </w:r>
            <w:r w:rsidR="004072B1"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มากเกินไป</w:t>
            </w:r>
          </w:p>
        </w:tc>
        <w:tc>
          <w:tcPr>
            <w:tcW w:w="1646" w:type="pct"/>
            <w:shd w:val="clear" w:color="auto" w:fill="DAEEF3" w:themeFill="accent5" w:themeFillTint="33"/>
          </w:tcPr>
          <w:p w:rsidR="00EF43DD" w:rsidRPr="00BA40A4" w:rsidRDefault="00BA40A4" w:rsidP="00BA40A4">
            <w:pPr>
              <w:tabs>
                <w:tab w:val="left" w:pos="231"/>
              </w:tabs>
              <w:ind w:left="231" w:hanging="23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EF43DD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ทำการขุดลอกเพื่อควบคุมปริมาณ </w:t>
            </w:r>
            <w:r w:rsidR="00EF43DD" w:rsidRPr="00BA40A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MLSS </w:t>
            </w:r>
            <w:r w:rsidR="00147428" w:rsidRPr="00BA40A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ในบ่อเติมอากาศ</w:t>
            </w:r>
            <w:r w:rsidR="00147428" w:rsidRPr="00BA40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</w:t>
            </w:r>
            <w:r w:rsidR="00EF43DD" w:rsidRPr="00BA40A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บ่อบ่ม</w:t>
            </w:r>
            <w:r w:rsidR="00EF43DD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ให้เหมาะสม</w:t>
            </w:r>
          </w:p>
        </w:tc>
      </w:tr>
      <w:tr w:rsidR="0098575D" w:rsidRPr="008051E1" w:rsidTr="008A15FD">
        <w:trPr>
          <w:trHeight w:val="1681"/>
        </w:trPr>
        <w:tc>
          <w:tcPr>
            <w:tcW w:w="796" w:type="pct"/>
            <w:vMerge/>
            <w:shd w:val="clear" w:color="auto" w:fill="DAEEF3" w:themeFill="accent5" w:themeFillTint="33"/>
          </w:tcPr>
          <w:p w:rsidR="00EF43DD" w:rsidRPr="008A15FD" w:rsidRDefault="00EF43DD" w:rsidP="002072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93" w:type="pct"/>
            <w:vMerge/>
            <w:shd w:val="clear" w:color="auto" w:fill="DAEEF3" w:themeFill="accent5" w:themeFillTint="33"/>
          </w:tcPr>
          <w:p w:rsidR="00EF43DD" w:rsidRPr="008051E1" w:rsidRDefault="00EF43DD" w:rsidP="002072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65" w:type="pct"/>
            <w:shd w:val="clear" w:color="auto" w:fill="DAEEF3" w:themeFill="accent5" w:themeFillTint="33"/>
          </w:tcPr>
          <w:p w:rsidR="00EF43DD" w:rsidRPr="008051E1" w:rsidRDefault="000755CE" w:rsidP="00C27056">
            <w:pPr>
              <w:tabs>
                <w:tab w:val="left" w:pos="-18"/>
              </w:tabs>
              <w:ind w:left="124" w:hanging="124"/>
              <w:rPr>
                <w:rFonts w:ascii="TH SarabunPSK" w:hAnsi="TH SarabunPSK" w:cs="TH SarabunPSK"/>
                <w:sz w:val="30"/>
                <w:szCs w:val="30"/>
              </w:rPr>
            </w:pPr>
            <w:r w:rsidRPr="008051E1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EF43DD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บ่อเติมอากาศมีขนาดเล็กเกินไป ทำให้อัตราน้ำล้นสูงเกินไป ไม่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สามารถเก็บกักตะกอน</w:t>
            </w:r>
            <w:r w:rsidR="00EF43DD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ไว้ในระบบได้</w:t>
            </w:r>
          </w:p>
        </w:tc>
        <w:tc>
          <w:tcPr>
            <w:tcW w:w="1646" w:type="pct"/>
            <w:shd w:val="clear" w:color="auto" w:fill="DAEEF3" w:themeFill="accent5" w:themeFillTint="33"/>
          </w:tcPr>
          <w:p w:rsidR="00EF43DD" w:rsidRPr="00BA40A4" w:rsidRDefault="00BA40A4" w:rsidP="00BA40A4">
            <w:pPr>
              <w:tabs>
                <w:tab w:val="left" w:pos="252"/>
                <w:tab w:val="left" w:pos="342"/>
              </w:tabs>
              <w:ind w:left="231" w:hanging="231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147428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เพิ่มปริมาณออกซิเจนในบ่อ</w:t>
            </w:r>
            <w:r w:rsidR="00EF43DD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เติม</w:t>
            </w:r>
            <w:r w:rsidR="0012732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EF43DD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อากาศให้เพียง</w:t>
            </w:r>
            <w:r w:rsidR="00147428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พอ</w:t>
            </w:r>
          </w:p>
          <w:p w:rsidR="00CC0C16" w:rsidRPr="00BA40A4" w:rsidRDefault="00BA40A4" w:rsidP="00BA40A4">
            <w:pPr>
              <w:tabs>
                <w:tab w:val="left" w:pos="252"/>
                <w:tab w:val="left" w:pos="342"/>
              </w:tabs>
              <w:ind w:left="231" w:hanging="231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147428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เพิ่มบ่อตกตะกอน</w:t>
            </w:r>
            <w:r w:rsidR="001273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47428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ขั้นที่ </w:t>
            </w:r>
            <w:r w:rsidR="00147428" w:rsidRPr="00BA40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12732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47428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เพื่อเพิ่มประสิทธิภาพ</w:t>
            </w:r>
            <w:r w:rsidR="00C27056" w:rsidRPr="00BA40A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47428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ในการตกตะกอน</w:t>
            </w:r>
          </w:p>
        </w:tc>
      </w:tr>
      <w:tr w:rsidR="003F0B1B" w:rsidRPr="008051E1" w:rsidTr="008A15FD">
        <w:tc>
          <w:tcPr>
            <w:tcW w:w="796" w:type="pct"/>
            <w:vMerge w:val="restart"/>
            <w:shd w:val="clear" w:color="auto" w:fill="DAEEF3" w:themeFill="accent5" w:themeFillTint="33"/>
          </w:tcPr>
          <w:p w:rsidR="003F0B1B" w:rsidRPr="008A15FD" w:rsidRDefault="00F8574B" w:rsidP="00207218">
            <w:pPr>
              <w:tabs>
                <w:tab w:val="left" w:pos="1062"/>
              </w:tabs>
              <w:ind w:right="-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A15F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</w:t>
            </w:r>
            <w:r w:rsidR="003F0B1B" w:rsidRPr="008A15F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เกิด</w:t>
            </w:r>
            <w:r w:rsidR="003F0B1B" w:rsidRPr="008A15F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ปฏิกริยา</w:t>
            </w:r>
            <w:r w:rsidR="003F0B1B" w:rsidRPr="008A15F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ดีไนทริฟิเคชัน</w:t>
            </w:r>
            <w:r w:rsidR="003F0B1B" w:rsidRPr="008A15F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="00111A05" w:rsidRPr="008A15FD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ใน</w:t>
            </w:r>
            <w:r w:rsidR="00111A05" w:rsidRPr="008A15FD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บ่อ</w:t>
            </w:r>
            <w:r w:rsidR="003F0B1B" w:rsidRPr="008A15FD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ตกตะกอน</w:t>
            </w:r>
          </w:p>
        </w:tc>
        <w:tc>
          <w:tcPr>
            <w:tcW w:w="1193" w:type="pct"/>
            <w:vMerge w:val="restart"/>
            <w:shd w:val="clear" w:color="auto" w:fill="DAEEF3" w:themeFill="accent5" w:themeFillTint="33"/>
          </w:tcPr>
          <w:p w:rsidR="003F0B1B" w:rsidRPr="008051E1" w:rsidRDefault="003F0B1B" w:rsidP="00207218">
            <w:pPr>
              <w:tabs>
                <w:tab w:val="left" w:pos="1062"/>
              </w:tabs>
              <w:ind w:right="-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เกิดตะกอนลอย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ขนาด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ใหญ่ เมื่อขึ้นถึงผิวน้ำ</w:t>
            </w:r>
            <w:r w:rsidR="009211ED" w:rsidRPr="008051E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B0A5F">
              <w:rPr>
                <w:rFonts w:ascii="TH SarabunPSK" w:hAnsi="TH SarabunPSK" w:cs="TH SarabunPSK"/>
                <w:sz w:val="30"/>
                <w:szCs w:val="30"/>
                <w:cs/>
              </w:rPr>
              <w:t>จะเกิดการแตกกระจาย เมื่อวัด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</w:t>
            </w:r>
            <w:r w:rsidR="00C2705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8051E1">
              <w:rPr>
                <w:rFonts w:ascii="TH SarabunPSK" w:hAnsi="TH SarabunPSK" w:cs="TH SarabunPSK"/>
                <w:sz w:val="30"/>
                <w:szCs w:val="30"/>
              </w:rPr>
              <w:t>SV30</w:t>
            </w:r>
            <w:r w:rsidR="00C270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(ด้วยการใช้กรวย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อิมฮอฟฟ์)ของน้ำตะกอน </w:t>
            </w:r>
            <w:r w:rsidRPr="008051E1">
              <w:rPr>
                <w:rFonts w:ascii="TH SarabunPSK" w:hAnsi="TH SarabunPSK" w:cs="TH SarabunPSK"/>
                <w:sz w:val="30"/>
                <w:szCs w:val="30"/>
              </w:rPr>
              <w:t>(MLSS)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จากถังเติมอากาศ</w:t>
            </w:r>
            <w:r w:rsidR="00C270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พบว่าไม่มีตะกอนลอยขึ้นมา แต่หากทิ้งต่อไปอีก </w:t>
            </w:r>
            <w:r w:rsidRPr="008051E1">
              <w:rPr>
                <w:rFonts w:ascii="TH SarabunPSK" w:hAnsi="TH SarabunPSK" w:cs="TH SarabunPSK"/>
                <w:sz w:val="30"/>
                <w:szCs w:val="30"/>
              </w:rPr>
              <w:t xml:space="preserve">30-60 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นาที</w:t>
            </w:r>
            <w:r w:rsidR="00C270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จะพบว่า</w:t>
            </w:r>
            <w:r w:rsidR="00C270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ชั้นตะกอนที่จมตัวจะยกชั้นลอยขึ้นมา 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มีฟองอากาศหลุดออกมาจากชั้นตะกอนที่ลอย</w:t>
            </w:r>
          </w:p>
        </w:tc>
        <w:tc>
          <w:tcPr>
            <w:tcW w:w="1365" w:type="pct"/>
            <w:shd w:val="clear" w:color="auto" w:fill="DAEEF3" w:themeFill="accent5" w:themeFillTint="33"/>
          </w:tcPr>
          <w:p w:rsidR="003F0B1B" w:rsidRPr="008051E1" w:rsidRDefault="00111A05" w:rsidP="00C27056">
            <w:pPr>
              <w:ind w:left="124" w:right="-62" w:hanging="12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51E1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ปริมาณออกซิเจนละลาย</w:t>
            </w:r>
            <w:r w:rsidR="00C27056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ใน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3F0B1B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ตกตะกอนน้อยเกินไป</w:t>
            </w:r>
          </w:p>
        </w:tc>
        <w:tc>
          <w:tcPr>
            <w:tcW w:w="1646" w:type="pct"/>
            <w:shd w:val="clear" w:color="auto" w:fill="DAEEF3" w:themeFill="accent5" w:themeFillTint="33"/>
          </w:tcPr>
          <w:p w:rsidR="003F0B1B" w:rsidRPr="00BA40A4" w:rsidRDefault="00BA40A4" w:rsidP="00BA40A4">
            <w:pPr>
              <w:tabs>
                <w:tab w:val="left" w:pos="168"/>
              </w:tabs>
              <w:ind w:left="231" w:right="-63" w:hanging="231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111A05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ตรวจสอบค่าออกซิเจนละลายใน</w:t>
            </w:r>
            <w:r w:rsidR="00111A05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3F0B1B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เติมอากาศ</w:t>
            </w:r>
            <w:r w:rsidR="003F0B1B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ไม่ให้</w:t>
            </w:r>
            <w:r w:rsidR="003F0B1B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F0B1B" w:rsidRPr="00BA40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3F0B1B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มิลลิกรัม/ลิตร</w:t>
            </w:r>
          </w:p>
          <w:p w:rsidR="003F0B1B" w:rsidRPr="00BA40A4" w:rsidRDefault="00BA40A4" w:rsidP="00BA40A4">
            <w:pPr>
              <w:tabs>
                <w:tab w:val="left" w:pos="168"/>
              </w:tabs>
              <w:ind w:left="231" w:right="-63" w:hanging="23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111A05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เพิ่มอัตราการสูบตะกอนจาก</w:t>
            </w:r>
            <w:r w:rsidR="00C27056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111A05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111A05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ตกตะกอนไปยัง</w:t>
            </w:r>
            <w:r w:rsidR="00111A05" w:rsidRPr="00BA40A4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3F0B1B" w:rsidRPr="00BA40A4">
              <w:rPr>
                <w:rFonts w:ascii="TH SarabunPSK" w:hAnsi="TH SarabunPSK" w:cs="TH SarabunPSK"/>
                <w:sz w:val="30"/>
                <w:szCs w:val="30"/>
                <w:cs/>
              </w:rPr>
              <w:t>เติมอากาศมากขึ้น เพื่อป้องกันการสะสมของตะกอน</w:t>
            </w:r>
          </w:p>
        </w:tc>
      </w:tr>
      <w:tr w:rsidR="003F0B1B" w:rsidRPr="008051E1" w:rsidTr="008A15FD">
        <w:trPr>
          <w:trHeight w:val="3270"/>
        </w:trPr>
        <w:tc>
          <w:tcPr>
            <w:tcW w:w="796" w:type="pct"/>
            <w:vMerge/>
            <w:shd w:val="clear" w:color="auto" w:fill="DAEEF3" w:themeFill="accent5" w:themeFillTint="33"/>
          </w:tcPr>
          <w:p w:rsidR="003F0B1B" w:rsidRPr="008051E1" w:rsidRDefault="003F0B1B" w:rsidP="00207218">
            <w:pPr>
              <w:tabs>
                <w:tab w:val="left" w:pos="1062"/>
              </w:tabs>
              <w:ind w:right="-63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93" w:type="pct"/>
            <w:vMerge/>
            <w:shd w:val="clear" w:color="auto" w:fill="DAEEF3" w:themeFill="accent5" w:themeFillTint="33"/>
          </w:tcPr>
          <w:p w:rsidR="003F0B1B" w:rsidRPr="008051E1" w:rsidRDefault="003F0B1B" w:rsidP="00207218">
            <w:pPr>
              <w:tabs>
                <w:tab w:val="left" w:pos="1062"/>
              </w:tabs>
              <w:ind w:right="-63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65" w:type="pct"/>
            <w:shd w:val="clear" w:color="auto" w:fill="DAEEF3" w:themeFill="accent5" w:themeFillTint="33"/>
          </w:tcPr>
          <w:p w:rsidR="003F0B1B" w:rsidRPr="008051E1" w:rsidRDefault="00111A05" w:rsidP="00C27056">
            <w:pPr>
              <w:ind w:left="124" w:right="-63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51E1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3F0B1B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เ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กิดกระบวนการ</w:t>
            </w:r>
            <w:r w:rsidR="009211ED"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9211ED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ดีไนทริ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ฟิเคชันใน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12732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ตกตะกอน โดยเฉพาะบริเวณก้น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Pr="008051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ขอบมุม</w:t>
            </w:r>
            <w:r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3F0B1B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ทำให้เกิดฟองก</w:t>
            </w:r>
            <w:r w:rsidR="003F0B1B" w:rsidRPr="008051E1">
              <w:rPr>
                <w:rFonts w:ascii="TH SarabunPSK" w:hAnsi="TH SarabunPSK" w:cs="TH SarabunPSK" w:hint="cs"/>
                <w:sz w:val="30"/>
                <w:szCs w:val="30"/>
                <w:cs/>
              </w:rPr>
              <w:t>๊</w:t>
            </w:r>
            <w:r w:rsidR="003F0B1B" w:rsidRPr="008051E1">
              <w:rPr>
                <w:rFonts w:ascii="TH SarabunPSK" w:hAnsi="TH SarabunPSK" w:cs="TH SarabunPSK"/>
                <w:sz w:val="30"/>
                <w:szCs w:val="30"/>
                <w:cs/>
              </w:rPr>
              <w:t>าซไนโตรเจนพาตะกอนลอยขึ้น</w:t>
            </w:r>
          </w:p>
        </w:tc>
        <w:tc>
          <w:tcPr>
            <w:tcW w:w="1646" w:type="pct"/>
            <w:shd w:val="clear" w:color="auto" w:fill="DAEEF3" w:themeFill="accent5" w:themeFillTint="33"/>
          </w:tcPr>
          <w:p w:rsidR="003F0B1B" w:rsidRPr="008B0A5F" w:rsidRDefault="008B0A5F" w:rsidP="008B0A5F">
            <w:pPr>
              <w:tabs>
                <w:tab w:val="left" w:pos="168"/>
              </w:tabs>
              <w:ind w:left="231" w:right="-63" w:hanging="231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3F0B1B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เพิ่มปริมาณ</w:t>
            </w:r>
            <w:r w:rsidR="00111A05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>ออกซิเจนในบ่อ</w:t>
            </w:r>
            <w:r w:rsidR="003F0B1B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>เติมอากาศให้เพียงพอ และเพิ่มอัตราการสูบตะกอน</w:t>
            </w:r>
            <w:r w:rsidR="003F0B1B" w:rsidRPr="008B0A5F">
              <w:rPr>
                <w:rFonts w:ascii="TH SarabunPSK" w:hAnsi="TH SarabunPSK" w:cs="TH SarabunPSK" w:hint="cs"/>
                <w:sz w:val="30"/>
                <w:szCs w:val="30"/>
                <w:cs/>
              </w:rPr>
              <w:t>ย้อนกลับ</w:t>
            </w:r>
            <w:r w:rsidR="00111A05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>จาก</w:t>
            </w:r>
            <w:r w:rsidR="00111A05" w:rsidRPr="008B0A5F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3F0B1B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>ตกตะกอน</w:t>
            </w:r>
            <w:r w:rsidR="00111A05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>ไปยัง</w:t>
            </w:r>
            <w:r w:rsidR="00111A05" w:rsidRPr="008B0A5F">
              <w:rPr>
                <w:rFonts w:ascii="TH SarabunPSK" w:hAnsi="TH SarabunPSK" w:cs="TH SarabunPSK" w:hint="cs"/>
                <w:sz w:val="30"/>
                <w:szCs w:val="30"/>
                <w:cs/>
              </w:rPr>
              <w:t>บ่อ</w:t>
            </w:r>
            <w:r w:rsidR="003F0B1B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เติมอากาศ </w:t>
            </w:r>
          </w:p>
          <w:p w:rsidR="003F0B1B" w:rsidRPr="008B0A5F" w:rsidRDefault="008B0A5F" w:rsidP="008B0A5F">
            <w:pPr>
              <w:tabs>
                <w:tab w:val="left" w:pos="168"/>
              </w:tabs>
              <w:ind w:left="231" w:right="-63" w:hanging="231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 </w:t>
            </w:r>
            <w:r w:rsidR="003F0B1B" w:rsidRPr="008B0A5F">
              <w:rPr>
                <w:rFonts w:ascii="TH SarabunPSK" w:hAnsi="TH SarabunPSK" w:cs="TH SarabunPSK"/>
                <w:sz w:val="30"/>
                <w:szCs w:val="30"/>
                <w:cs/>
              </w:rPr>
              <w:t>ทำการตรวจวัดปริมาณออกซิเจนละลายตามระดับความลึ</w:t>
            </w:r>
            <w:r w:rsidR="00111A05" w:rsidRPr="008B0A5F">
              <w:rPr>
                <w:rFonts w:ascii="TH SarabunPSK" w:hAnsi="TH SarabunPSK" w:cs="TH SarabunPSK" w:hint="cs"/>
                <w:sz w:val="30"/>
                <w:szCs w:val="30"/>
                <w:cs/>
              </w:rPr>
              <w:t>กของบ่อ</w:t>
            </w:r>
            <w:r w:rsidR="003F0B1B" w:rsidRPr="008B0A5F">
              <w:rPr>
                <w:rFonts w:ascii="TH SarabunPSK" w:hAnsi="TH SarabunPSK" w:cs="TH SarabunPSK" w:hint="cs"/>
                <w:sz w:val="30"/>
                <w:szCs w:val="30"/>
                <w:cs/>
              </w:rPr>
              <w:t>ตกตะกอน</w:t>
            </w:r>
          </w:p>
          <w:p w:rsidR="009211ED" w:rsidRPr="008051E1" w:rsidRDefault="009211ED" w:rsidP="00207218">
            <w:pPr>
              <w:pStyle w:val="ListParagraph"/>
              <w:tabs>
                <w:tab w:val="left" w:pos="168"/>
              </w:tabs>
              <w:ind w:left="168" w:right="-63"/>
              <w:contextualSpacing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</w:tbl>
    <w:p w:rsidR="00EF43DD" w:rsidRPr="00207218" w:rsidRDefault="00EF43DD" w:rsidP="00207218">
      <w:pPr>
        <w:tabs>
          <w:tab w:val="left" w:pos="720"/>
        </w:tabs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</w:p>
    <w:sectPr w:rsidR="00EF43DD" w:rsidRPr="00207218" w:rsidSect="00C1218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728" w:right="1440" w:bottom="1728" w:left="1728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5FD" w:rsidRDefault="008A15FD" w:rsidP="006A2833">
      <w:pPr>
        <w:spacing w:after="0" w:line="240" w:lineRule="auto"/>
      </w:pPr>
      <w:r>
        <w:separator/>
      </w:r>
    </w:p>
  </w:endnote>
  <w:endnote w:type="continuationSeparator" w:id="1">
    <w:p w:rsidR="008A15FD" w:rsidRDefault="008A15FD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928"/>
      <w:gridCol w:w="8071"/>
    </w:tblGrid>
    <w:tr w:rsidR="008A15FD" w:rsidTr="008A15FD">
      <w:tc>
        <w:tcPr>
          <w:tcW w:w="964" w:type="pct"/>
          <w:shd w:val="clear" w:color="auto" w:fill="4BACC6"/>
        </w:tcPr>
        <w:p w:rsidR="008A15FD" w:rsidRPr="00D96D58" w:rsidRDefault="008A15FD" w:rsidP="008A15FD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1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CB7DCD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2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36" w:type="pct"/>
        </w:tcPr>
        <w:p w:rsidR="008A15FD" w:rsidRDefault="008A15FD" w:rsidP="000910CC">
          <w:pPr>
            <w:pStyle w:val="Footer"/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สระเติมอากาศ</w:t>
          </w:r>
        </w:p>
      </w:tc>
    </w:tr>
  </w:tbl>
  <w:p w:rsidR="008A15FD" w:rsidRPr="008A15FD" w:rsidRDefault="008A15FD">
    <w:pPr>
      <w:pStyle w:val="Footer"/>
      <w:rPr>
        <w:rFonts w:ascii="TH SarabunPSK" w:hAnsi="TH SarabunPSK" w:cs="TH SarabunPSK" w:hint="cs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6"/>
      <w:gridCol w:w="1650"/>
    </w:tblGrid>
    <w:tr w:rsidR="008A15FD" w:rsidTr="008A15FD">
      <w:tc>
        <w:tcPr>
          <w:tcW w:w="4197" w:type="pct"/>
        </w:tcPr>
        <w:p w:rsidR="008A15FD" w:rsidRPr="0020547C" w:rsidRDefault="008A15FD" w:rsidP="00D70BDC">
          <w:pPr>
            <w:pStyle w:val="Footer"/>
            <w:jc w:val="right"/>
            <w:rPr>
              <w:rFonts w:ascii="TH SarabunPSK" w:hAnsi="TH SarabunPSK" w:cs="TH SarabunPSK"/>
              <w:sz w:val="28"/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สระเติมอากาศ</w:t>
          </w:r>
        </w:p>
      </w:tc>
      <w:tc>
        <w:tcPr>
          <w:tcW w:w="803" w:type="pct"/>
          <w:shd w:val="clear" w:color="auto" w:fill="4BACC6"/>
        </w:tcPr>
        <w:p w:rsidR="008A15FD" w:rsidRPr="007453DF" w:rsidRDefault="008A15FD" w:rsidP="008A15FD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1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CB7DCD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8A15FD" w:rsidRPr="008A15FD" w:rsidRDefault="008A15FD" w:rsidP="006A2833">
    <w:pPr>
      <w:pStyle w:val="Footer"/>
      <w:jc w:val="center"/>
      <w:rPr>
        <w:rFonts w:ascii="TH SarabunPSK" w:hAnsi="TH SarabunPSK" w:cs="TH SarabunPSK" w:hint="cs"/>
        <w:sz w:val="24"/>
        <w:szCs w:val="24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5FD" w:rsidRDefault="008A15FD" w:rsidP="006A2833">
      <w:pPr>
        <w:spacing w:after="0" w:line="240" w:lineRule="auto"/>
      </w:pPr>
      <w:r>
        <w:separator/>
      </w:r>
    </w:p>
  </w:footnote>
  <w:footnote w:type="continuationSeparator" w:id="1">
    <w:p w:rsidR="008A15FD" w:rsidRDefault="008A15FD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8A15FD" w:rsidTr="008A15FD">
      <w:trPr>
        <w:trHeight w:val="779"/>
      </w:trPr>
      <w:tc>
        <w:tcPr>
          <w:tcW w:w="4089" w:type="pct"/>
          <w:vAlign w:val="bottom"/>
        </w:tcPr>
        <w:p w:rsidR="008A15FD" w:rsidRDefault="008A15FD" w:rsidP="008A15FD">
          <w:pPr>
            <w:pStyle w:val="Header"/>
            <w:jc w:val="right"/>
            <w:rPr>
              <w:rFonts w:ascii="Calibri" w:eastAsia="Calibri" w:hAnsi="Calibri" w:cs="Cordia New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8A15FD" w:rsidRDefault="008A15FD" w:rsidP="008A15FD">
          <w:pPr>
            <w:pStyle w:val="Header"/>
            <w:rPr>
              <w:rFonts w:ascii="Calibri" w:eastAsia="Calibri" w:hAnsi="Calibri" w:cs="Cordia New"/>
              <w:color w:val="FFFFFF"/>
            </w:rPr>
          </w:pPr>
        </w:p>
      </w:tc>
    </w:tr>
  </w:tbl>
  <w:p w:rsidR="008A15FD" w:rsidRPr="00C12180" w:rsidRDefault="008A15FD">
    <w:pPr>
      <w:pStyle w:val="Header"/>
      <w:rPr>
        <w:rFonts w:ascii="TH SarabunPSK" w:hAnsi="TH SarabunPSK" w:cs="TH SarabunPSK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8A15FD" w:rsidTr="008A15FD">
      <w:trPr>
        <w:trHeight w:val="779"/>
      </w:trPr>
      <w:tc>
        <w:tcPr>
          <w:tcW w:w="4089" w:type="pct"/>
          <w:vAlign w:val="bottom"/>
        </w:tcPr>
        <w:p w:rsidR="008A15FD" w:rsidRDefault="008A15FD" w:rsidP="008A15FD">
          <w:pPr>
            <w:pStyle w:val="Header"/>
            <w:jc w:val="right"/>
            <w:rPr>
              <w:rFonts w:ascii="Calibri" w:eastAsia="Calibri" w:hAnsi="Calibri" w:cs="Cordia New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8A15FD" w:rsidRDefault="008A15FD" w:rsidP="008A15FD">
          <w:pPr>
            <w:pStyle w:val="Header"/>
            <w:rPr>
              <w:rFonts w:ascii="Calibri" w:eastAsia="Calibri" w:hAnsi="Calibri" w:cs="Cordia New"/>
              <w:color w:val="FFFFFF"/>
            </w:rPr>
          </w:pPr>
        </w:p>
      </w:tc>
    </w:tr>
  </w:tbl>
  <w:p w:rsidR="008A15FD" w:rsidRPr="00C12180" w:rsidRDefault="008A15FD">
    <w:pPr>
      <w:pStyle w:val="Header"/>
      <w:rPr>
        <w:rFonts w:ascii="TH SarabunPSK" w:hAnsi="TH SarabunPSK" w:cs="TH SarabunPSK" w:hint="cs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4B76"/>
    <w:multiLevelType w:val="multilevel"/>
    <w:tmpl w:val="50A0714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1DB1258"/>
    <w:multiLevelType w:val="hybridMultilevel"/>
    <w:tmpl w:val="6E1C8CB6"/>
    <w:lvl w:ilvl="0" w:tplc="663EE6D0">
      <w:start w:val="1"/>
      <w:numFmt w:val="decimal"/>
      <w:lvlText w:val="1.2.%1"/>
      <w:lvlJc w:val="left"/>
      <w:pPr>
        <w:ind w:left="3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617C60FE">
      <w:start w:val="1"/>
      <w:numFmt w:val="decimal"/>
      <w:lvlText w:val="1.2.%3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36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54D6"/>
    <w:rsid w:val="000124AD"/>
    <w:rsid w:val="00016474"/>
    <w:rsid w:val="00056309"/>
    <w:rsid w:val="000755CE"/>
    <w:rsid w:val="00087221"/>
    <w:rsid w:val="000910CC"/>
    <w:rsid w:val="000B045F"/>
    <w:rsid w:val="000B5BE5"/>
    <w:rsid w:val="000C0A15"/>
    <w:rsid w:val="000C1C9E"/>
    <w:rsid w:val="000C700B"/>
    <w:rsid w:val="000D4B26"/>
    <w:rsid w:val="0010527F"/>
    <w:rsid w:val="00111A05"/>
    <w:rsid w:val="0012732E"/>
    <w:rsid w:val="0013167B"/>
    <w:rsid w:val="001430D2"/>
    <w:rsid w:val="00147428"/>
    <w:rsid w:val="00152696"/>
    <w:rsid w:val="00164130"/>
    <w:rsid w:val="00164830"/>
    <w:rsid w:val="00170249"/>
    <w:rsid w:val="001830AF"/>
    <w:rsid w:val="00197A17"/>
    <w:rsid w:val="001E25B7"/>
    <w:rsid w:val="00207218"/>
    <w:rsid w:val="00222C28"/>
    <w:rsid w:val="00223D6C"/>
    <w:rsid w:val="002253F6"/>
    <w:rsid w:val="00233D00"/>
    <w:rsid w:val="00245E2C"/>
    <w:rsid w:val="002706A0"/>
    <w:rsid w:val="00277536"/>
    <w:rsid w:val="002979BC"/>
    <w:rsid w:val="002A3464"/>
    <w:rsid w:val="002E042A"/>
    <w:rsid w:val="002E56E9"/>
    <w:rsid w:val="00325206"/>
    <w:rsid w:val="003504D6"/>
    <w:rsid w:val="00372F00"/>
    <w:rsid w:val="003750C3"/>
    <w:rsid w:val="00380316"/>
    <w:rsid w:val="003A56AB"/>
    <w:rsid w:val="003A7F57"/>
    <w:rsid w:val="003B5981"/>
    <w:rsid w:val="003F0B1B"/>
    <w:rsid w:val="004072B1"/>
    <w:rsid w:val="00435935"/>
    <w:rsid w:val="0044124C"/>
    <w:rsid w:val="004505E9"/>
    <w:rsid w:val="0046333D"/>
    <w:rsid w:val="004C09A3"/>
    <w:rsid w:val="004C3B5A"/>
    <w:rsid w:val="004E30BD"/>
    <w:rsid w:val="0052050A"/>
    <w:rsid w:val="0052514F"/>
    <w:rsid w:val="00527824"/>
    <w:rsid w:val="00560F34"/>
    <w:rsid w:val="005709B0"/>
    <w:rsid w:val="005E34D4"/>
    <w:rsid w:val="00652AC8"/>
    <w:rsid w:val="00682684"/>
    <w:rsid w:val="00695CCC"/>
    <w:rsid w:val="006A2833"/>
    <w:rsid w:val="006A655D"/>
    <w:rsid w:val="006C6967"/>
    <w:rsid w:val="006D7CEF"/>
    <w:rsid w:val="006F2A33"/>
    <w:rsid w:val="006F478A"/>
    <w:rsid w:val="00702E1F"/>
    <w:rsid w:val="00761C24"/>
    <w:rsid w:val="00765FCA"/>
    <w:rsid w:val="007A2467"/>
    <w:rsid w:val="007D1251"/>
    <w:rsid w:val="007F0737"/>
    <w:rsid w:val="008051E1"/>
    <w:rsid w:val="0084515D"/>
    <w:rsid w:val="00863AF3"/>
    <w:rsid w:val="008648C6"/>
    <w:rsid w:val="00867D1C"/>
    <w:rsid w:val="0088250E"/>
    <w:rsid w:val="00892BFE"/>
    <w:rsid w:val="008968B6"/>
    <w:rsid w:val="008A15FD"/>
    <w:rsid w:val="008B0A5F"/>
    <w:rsid w:val="008B3109"/>
    <w:rsid w:val="008F3E75"/>
    <w:rsid w:val="008F61D5"/>
    <w:rsid w:val="009211ED"/>
    <w:rsid w:val="00926C8C"/>
    <w:rsid w:val="009336E6"/>
    <w:rsid w:val="00934F74"/>
    <w:rsid w:val="009671DF"/>
    <w:rsid w:val="0096753B"/>
    <w:rsid w:val="0098021F"/>
    <w:rsid w:val="0098575D"/>
    <w:rsid w:val="009977F5"/>
    <w:rsid w:val="009A1D41"/>
    <w:rsid w:val="009F6FD2"/>
    <w:rsid w:val="00A16301"/>
    <w:rsid w:val="00A9373A"/>
    <w:rsid w:val="00AB7FA5"/>
    <w:rsid w:val="00AC6BFC"/>
    <w:rsid w:val="00AE27B3"/>
    <w:rsid w:val="00AF74EC"/>
    <w:rsid w:val="00B0005B"/>
    <w:rsid w:val="00BA40A4"/>
    <w:rsid w:val="00BE2BD6"/>
    <w:rsid w:val="00C11163"/>
    <w:rsid w:val="00C12180"/>
    <w:rsid w:val="00C27056"/>
    <w:rsid w:val="00C60FAF"/>
    <w:rsid w:val="00C74664"/>
    <w:rsid w:val="00C926AA"/>
    <w:rsid w:val="00C96751"/>
    <w:rsid w:val="00CB7DCD"/>
    <w:rsid w:val="00CC0C16"/>
    <w:rsid w:val="00CD3025"/>
    <w:rsid w:val="00CE6C23"/>
    <w:rsid w:val="00CF4008"/>
    <w:rsid w:val="00D02A11"/>
    <w:rsid w:val="00D70BDC"/>
    <w:rsid w:val="00DB22EC"/>
    <w:rsid w:val="00DD1E2A"/>
    <w:rsid w:val="00DE40D0"/>
    <w:rsid w:val="00E54E5D"/>
    <w:rsid w:val="00E73795"/>
    <w:rsid w:val="00ED0E0B"/>
    <w:rsid w:val="00EE7F61"/>
    <w:rsid w:val="00EF43DD"/>
    <w:rsid w:val="00EF77A5"/>
    <w:rsid w:val="00F01D32"/>
    <w:rsid w:val="00F140AD"/>
    <w:rsid w:val="00F14292"/>
    <w:rsid w:val="00F634EF"/>
    <w:rsid w:val="00F67CA1"/>
    <w:rsid w:val="00F8574B"/>
    <w:rsid w:val="00FA47BF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NormalWeb">
    <w:name w:val="Normal (Web)"/>
    <w:basedOn w:val="Normal"/>
    <w:uiPriority w:val="99"/>
    <w:unhideWhenUsed/>
    <w:rsid w:val="00233D0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233D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E176-F1AC-415E-86A2-D7CE521B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SKH</dc:creator>
  <cp:lastModifiedBy>natthakarn</cp:lastModifiedBy>
  <cp:revision>38</cp:revision>
  <cp:lastPrinted>2015-01-30T08:17:00Z</cp:lastPrinted>
  <dcterms:created xsi:type="dcterms:W3CDTF">2014-08-23T06:08:00Z</dcterms:created>
  <dcterms:modified xsi:type="dcterms:W3CDTF">2015-02-23T01:48:00Z</dcterms:modified>
</cp:coreProperties>
</file>